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E4D" w:rsidRPr="00DC7EC7" w:rsidRDefault="00DC7EC7" w:rsidP="00DC7EC7">
      <w:pPr>
        <w:spacing w:after="0"/>
        <w:ind w:left="120"/>
        <w:jc w:val="center"/>
        <w:rPr>
          <w:lang w:val="ru-RU"/>
        </w:rPr>
      </w:pPr>
      <w:bookmarkStart w:id="0" w:name="block-33702492"/>
      <w:r w:rsidRPr="00DC7EC7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-1301115</wp:posOffset>
            </wp:positionV>
            <wp:extent cx="5532120" cy="3762375"/>
            <wp:effectExtent l="0" t="0" r="0" b="0"/>
            <wp:wrapNone/>
            <wp:docPr id="1" name="Рисунок 1" descr="C:\Users\User\Desktop\Шапка для прогр. 24 001+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Шапка для прогр. 24 001+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12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2E4D" w:rsidRPr="00DC7EC7" w:rsidRDefault="008A2E4D">
      <w:pPr>
        <w:spacing w:after="0"/>
        <w:ind w:left="120"/>
        <w:rPr>
          <w:lang w:val="ru-RU"/>
        </w:rPr>
      </w:pPr>
    </w:p>
    <w:p w:rsidR="008A2E4D" w:rsidRPr="00DC7EC7" w:rsidRDefault="008A2E4D">
      <w:pPr>
        <w:spacing w:after="0"/>
        <w:ind w:left="120"/>
        <w:rPr>
          <w:lang w:val="ru-RU"/>
        </w:rPr>
      </w:pPr>
    </w:p>
    <w:p w:rsidR="008A2E4D" w:rsidRPr="00DC7EC7" w:rsidRDefault="008A2E4D">
      <w:pPr>
        <w:spacing w:after="0"/>
        <w:ind w:left="120"/>
        <w:rPr>
          <w:lang w:val="ru-RU"/>
        </w:rPr>
      </w:pPr>
    </w:p>
    <w:p w:rsidR="008A2E4D" w:rsidRPr="00DC7EC7" w:rsidRDefault="008A2E4D">
      <w:pPr>
        <w:spacing w:after="0"/>
        <w:ind w:left="120"/>
        <w:rPr>
          <w:lang w:val="ru-RU"/>
        </w:rPr>
      </w:pPr>
    </w:p>
    <w:p w:rsidR="00DC7EC7" w:rsidRDefault="00DC7EC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C7EC7" w:rsidRDefault="00DC7EC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C7EC7" w:rsidRDefault="00DC7EC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C7EC7" w:rsidRDefault="00DC7EC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C7EC7" w:rsidRDefault="00DC7EC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C7EC7" w:rsidRDefault="00DC7EC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C7EC7" w:rsidRDefault="00DC7EC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A2E4D" w:rsidRPr="00DC7EC7" w:rsidRDefault="00111DD9">
      <w:pPr>
        <w:spacing w:after="0" w:line="408" w:lineRule="auto"/>
        <w:ind w:left="120"/>
        <w:jc w:val="center"/>
        <w:rPr>
          <w:lang w:val="ru-RU"/>
        </w:rPr>
      </w:pPr>
      <w:r w:rsidRPr="00DC7EC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A2E4D" w:rsidRPr="00DC7EC7" w:rsidRDefault="00111DD9">
      <w:pPr>
        <w:spacing w:after="0" w:line="408" w:lineRule="auto"/>
        <w:ind w:left="120"/>
        <w:jc w:val="center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C7EC7">
        <w:rPr>
          <w:rFonts w:ascii="Times New Roman" w:hAnsi="Times New Roman"/>
          <w:color w:val="000000"/>
          <w:sz w:val="28"/>
          <w:lang w:val="ru-RU"/>
        </w:rPr>
        <w:t xml:space="preserve"> 4433703)</w:t>
      </w:r>
    </w:p>
    <w:p w:rsidR="008A2E4D" w:rsidRPr="00DC7EC7" w:rsidRDefault="008A2E4D">
      <w:pPr>
        <w:spacing w:after="0"/>
        <w:ind w:left="120"/>
        <w:jc w:val="center"/>
        <w:rPr>
          <w:lang w:val="ru-RU"/>
        </w:rPr>
      </w:pPr>
    </w:p>
    <w:p w:rsidR="008A2E4D" w:rsidRPr="00DC7EC7" w:rsidRDefault="00111DD9">
      <w:pPr>
        <w:spacing w:after="0" w:line="408" w:lineRule="auto"/>
        <w:ind w:left="120"/>
        <w:jc w:val="center"/>
        <w:rPr>
          <w:lang w:val="ru-RU"/>
        </w:rPr>
      </w:pPr>
      <w:r w:rsidRPr="00DC7EC7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8A2E4D" w:rsidRPr="00DC7EC7" w:rsidRDefault="00111DD9">
      <w:pPr>
        <w:spacing w:after="0" w:line="408" w:lineRule="auto"/>
        <w:ind w:left="120"/>
        <w:jc w:val="center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для обучающихся 8-9 классов </w:t>
      </w:r>
    </w:p>
    <w:p w:rsidR="008A2E4D" w:rsidRPr="00DC7EC7" w:rsidRDefault="008A2E4D">
      <w:pPr>
        <w:spacing w:after="0"/>
        <w:ind w:left="120"/>
        <w:jc w:val="center"/>
        <w:rPr>
          <w:lang w:val="ru-RU"/>
        </w:rPr>
      </w:pPr>
    </w:p>
    <w:p w:rsidR="008A2E4D" w:rsidRPr="00DC7EC7" w:rsidRDefault="008A2E4D">
      <w:pPr>
        <w:spacing w:after="0"/>
        <w:ind w:left="120"/>
        <w:jc w:val="center"/>
        <w:rPr>
          <w:lang w:val="ru-RU"/>
        </w:rPr>
      </w:pPr>
    </w:p>
    <w:p w:rsidR="008A2E4D" w:rsidRPr="00DC7EC7" w:rsidRDefault="008A2E4D">
      <w:pPr>
        <w:spacing w:after="0"/>
        <w:ind w:left="120"/>
        <w:jc w:val="center"/>
        <w:rPr>
          <w:lang w:val="ru-RU"/>
        </w:rPr>
      </w:pPr>
    </w:p>
    <w:p w:rsidR="008A2E4D" w:rsidRPr="00DC7EC7" w:rsidRDefault="008A2E4D">
      <w:pPr>
        <w:spacing w:after="0"/>
        <w:ind w:left="120"/>
        <w:jc w:val="center"/>
        <w:rPr>
          <w:lang w:val="ru-RU"/>
        </w:rPr>
      </w:pPr>
    </w:p>
    <w:p w:rsidR="008A2E4D" w:rsidRPr="00DC7EC7" w:rsidRDefault="008A2E4D">
      <w:pPr>
        <w:spacing w:after="0"/>
        <w:ind w:left="120"/>
        <w:jc w:val="center"/>
        <w:rPr>
          <w:lang w:val="ru-RU"/>
        </w:rPr>
      </w:pPr>
    </w:p>
    <w:p w:rsidR="008A2E4D" w:rsidRPr="00DC7EC7" w:rsidRDefault="008A2E4D">
      <w:pPr>
        <w:spacing w:after="0"/>
        <w:ind w:left="120"/>
        <w:jc w:val="center"/>
        <w:rPr>
          <w:lang w:val="ru-RU"/>
        </w:rPr>
      </w:pPr>
    </w:p>
    <w:p w:rsidR="008A2E4D" w:rsidRPr="00DC7EC7" w:rsidRDefault="008A2E4D">
      <w:pPr>
        <w:spacing w:after="0"/>
        <w:ind w:left="120"/>
        <w:jc w:val="center"/>
        <w:rPr>
          <w:lang w:val="ru-RU"/>
        </w:rPr>
      </w:pPr>
    </w:p>
    <w:p w:rsidR="008A2E4D" w:rsidRPr="00DC7EC7" w:rsidRDefault="008A2E4D">
      <w:pPr>
        <w:spacing w:after="0"/>
        <w:ind w:left="120"/>
        <w:jc w:val="center"/>
        <w:rPr>
          <w:lang w:val="ru-RU"/>
        </w:rPr>
      </w:pPr>
    </w:p>
    <w:p w:rsidR="008A2E4D" w:rsidRPr="00DC7EC7" w:rsidRDefault="008A2E4D">
      <w:pPr>
        <w:spacing w:after="0"/>
        <w:ind w:left="120"/>
        <w:jc w:val="center"/>
        <w:rPr>
          <w:lang w:val="ru-RU"/>
        </w:rPr>
      </w:pPr>
    </w:p>
    <w:p w:rsidR="008A2E4D" w:rsidRPr="00DC7EC7" w:rsidRDefault="008A2E4D">
      <w:pPr>
        <w:spacing w:after="0"/>
        <w:ind w:left="120"/>
        <w:jc w:val="center"/>
        <w:rPr>
          <w:lang w:val="ru-RU"/>
        </w:rPr>
      </w:pPr>
    </w:p>
    <w:p w:rsidR="008A2E4D" w:rsidRPr="00DC7EC7" w:rsidRDefault="008A2E4D">
      <w:pPr>
        <w:spacing w:after="0"/>
        <w:ind w:left="120"/>
        <w:jc w:val="center"/>
        <w:rPr>
          <w:lang w:val="ru-RU"/>
        </w:rPr>
      </w:pPr>
    </w:p>
    <w:p w:rsidR="008A2E4D" w:rsidRDefault="008A2E4D">
      <w:pPr>
        <w:spacing w:after="0"/>
        <w:ind w:left="120"/>
        <w:jc w:val="center"/>
        <w:rPr>
          <w:lang w:val="ru-RU"/>
        </w:rPr>
      </w:pPr>
    </w:p>
    <w:p w:rsidR="00DC7EC7" w:rsidRDefault="00DC7EC7">
      <w:pPr>
        <w:spacing w:after="0"/>
        <w:ind w:left="120"/>
        <w:jc w:val="center"/>
        <w:rPr>
          <w:lang w:val="ru-RU"/>
        </w:rPr>
      </w:pPr>
    </w:p>
    <w:p w:rsidR="00DC7EC7" w:rsidRDefault="00DC7EC7">
      <w:pPr>
        <w:spacing w:after="0"/>
        <w:ind w:left="120"/>
        <w:jc w:val="center"/>
        <w:rPr>
          <w:lang w:val="ru-RU"/>
        </w:rPr>
      </w:pPr>
    </w:p>
    <w:p w:rsidR="00DC7EC7" w:rsidRDefault="00DC7EC7">
      <w:pPr>
        <w:spacing w:after="0"/>
        <w:ind w:left="120"/>
        <w:jc w:val="center"/>
        <w:rPr>
          <w:lang w:val="ru-RU"/>
        </w:rPr>
      </w:pPr>
    </w:p>
    <w:p w:rsidR="00DC7EC7" w:rsidRPr="00DC7EC7" w:rsidRDefault="00DC7EC7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8A2E4D" w:rsidRPr="00DC7EC7" w:rsidRDefault="00111DD9">
      <w:pPr>
        <w:spacing w:after="0"/>
        <w:ind w:left="120"/>
        <w:jc w:val="center"/>
        <w:rPr>
          <w:lang w:val="ru-RU"/>
        </w:rPr>
      </w:pPr>
      <w:bookmarkStart w:id="2" w:name="1227e185-9fcf-41a3-b6e4-b2f387a36924"/>
      <w:r w:rsidRPr="00DC7EC7">
        <w:rPr>
          <w:rFonts w:ascii="Times New Roman" w:hAnsi="Times New Roman"/>
          <w:b/>
          <w:color w:val="000000"/>
          <w:sz w:val="28"/>
          <w:lang w:val="ru-RU"/>
        </w:rPr>
        <w:t>г.</w:t>
      </w:r>
      <w:r w:rsidR="00DC7EC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C7EC7">
        <w:rPr>
          <w:rFonts w:ascii="Times New Roman" w:hAnsi="Times New Roman"/>
          <w:b/>
          <w:color w:val="000000"/>
          <w:sz w:val="28"/>
          <w:lang w:val="ru-RU"/>
        </w:rPr>
        <w:t>Новосокольники</w:t>
      </w:r>
      <w:bookmarkEnd w:id="2"/>
      <w:r w:rsidRPr="00DC7EC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f668af2c-a8ef-4743-8dd2-7525a6af0415"/>
      <w:r w:rsidRPr="00DC7EC7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:rsidR="008A2E4D" w:rsidRPr="00DC7EC7" w:rsidRDefault="008A2E4D">
      <w:pPr>
        <w:spacing w:after="0"/>
        <w:ind w:left="120"/>
        <w:rPr>
          <w:lang w:val="ru-RU"/>
        </w:rPr>
      </w:pPr>
    </w:p>
    <w:p w:rsidR="008A2E4D" w:rsidRPr="00DC7EC7" w:rsidRDefault="008A2E4D">
      <w:pPr>
        <w:rPr>
          <w:lang w:val="ru-RU"/>
        </w:rPr>
        <w:sectPr w:rsidR="008A2E4D" w:rsidRPr="00DC7EC7">
          <w:pgSz w:w="11906" w:h="16383"/>
          <w:pgMar w:top="1134" w:right="850" w:bottom="1134" w:left="1701" w:header="720" w:footer="720" w:gutter="0"/>
          <w:cols w:space="720"/>
        </w:sectPr>
      </w:pPr>
    </w:p>
    <w:p w:rsidR="008A2E4D" w:rsidRPr="00DC7EC7" w:rsidRDefault="00111DD9">
      <w:pPr>
        <w:spacing w:after="0" w:line="264" w:lineRule="auto"/>
        <w:ind w:left="120"/>
        <w:jc w:val="both"/>
        <w:rPr>
          <w:lang w:val="ru-RU"/>
        </w:rPr>
      </w:pPr>
      <w:bookmarkStart w:id="4" w:name="block-33702489"/>
      <w:bookmarkEnd w:id="0"/>
      <w:r w:rsidRPr="00DC7EC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A2E4D" w:rsidRPr="00DC7EC7" w:rsidRDefault="008A2E4D">
      <w:pPr>
        <w:spacing w:after="0" w:line="264" w:lineRule="auto"/>
        <w:ind w:left="120"/>
        <w:jc w:val="both"/>
        <w:rPr>
          <w:lang w:val="ru-RU"/>
        </w:rPr>
      </w:pP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основам безопасности и защиты Родины (далее - ОБЗР) разработана на основе требований к результатам освоения программы основного общего образования, представленных в ФГОС ООО, федеральной рабочей программе воспитания, и предусматривает </w:t>
      </w:r>
      <w:r w:rsidRPr="00DC7EC7">
        <w:rPr>
          <w:rFonts w:ascii="Times New Roman" w:hAnsi="Times New Roman"/>
          <w:color w:val="000000"/>
          <w:sz w:val="28"/>
          <w:lang w:val="ru-RU"/>
        </w:rPr>
        <w:t xml:space="preserve">непосредственное применение при реализации ОП ООО. 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</w:t>
      </w:r>
      <w:r w:rsidRPr="00DC7EC7">
        <w:rPr>
          <w:rFonts w:ascii="Times New Roman" w:hAnsi="Times New Roman"/>
          <w:color w:val="000000"/>
          <w:sz w:val="28"/>
          <w:lang w:val="ru-RU"/>
        </w:rPr>
        <w:t>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Родины.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Программа ОБЗР обеспечивает: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ясное понимание обучающимися современных проблем безопас</w:t>
      </w:r>
      <w:r w:rsidRPr="00DC7EC7">
        <w:rPr>
          <w:rFonts w:ascii="Times New Roman" w:hAnsi="Times New Roman"/>
          <w:color w:val="000000"/>
          <w:sz w:val="28"/>
          <w:lang w:val="ru-RU"/>
        </w:rPr>
        <w:t>ности и формирование у подрастающего поколения базового уровня культуры безопасного поведения;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прочное усвоение обучающимися основных ключевых понятий, обеспечивающих преемственность изучения основ комплексной безопасности личности на следующем уровне обра</w:t>
      </w:r>
      <w:r w:rsidRPr="00DC7EC7">
        <w:rPr>
          <w:rFonts w:ascii="Times New Roman" w:hAnsi="Times New Roman"/>
          <w:color w:val="000000"/>
          <w:sz w:val="28"/>
          <w:lang w:val="ru-RU"/>
        </w:rPr>
        <w:t>зования;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компетенций, соответствующих потребностям современности;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реализацию оптимального баланса межпредметных связей</w:t>
      </w:r>
      <w:r w:rsidRPr="00DC7EC7">
        <w:rPr>
          <w:rFonts w:ascii="Times New Roman" w:hAnsi="Times New Roman"/>
          <w:color w:val="000000"/>
          <w:sz w:val="28"/>
          <w:lang w:val="ru-RU"/>
        </w:rPr>
        <w:t xml:space="preserve"> и их разумное взаимодополнение, способствующее формированию практических умений и навыков.</w:t>
      </w:r>
    </w:p>
    <w:p w:rsidR="008A2E4D" w:rsidRPr="00DC7EC7" w:rsidRDefault="00111DD9">
      <w:pPr>
        <w:spacing w:after="0"/>
        <w:ind w:left="12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модуль № 1 «Безопасное и устойчивое развитие личности, </w:t>
      </w:r>
      <w:r w:rsidRPr="00DC7EC7">
        <w:rPr>
          <w:rFonts w:ascii="Times New Roman" w:hAnsi="Times New Roman"/>
          <w:color w:val="333333"/>
          <w:sz w:val="28"/>
          <w:lang w:val="ru-RU"/>
        </w:rPr>
        <w:t>общества, государства»;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модуль № 2 «Военная подготовка. Основы военных знаний»;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>модуль № 3 «Культура безопасности жизнедеятельности в современном обществе»;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модуль № 4 «Безопасность в быту»;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модуль № 5 «Безопасность на транспорте»;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модуль № 6 «Безопасность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 в общественных местах»;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модуль № 7 «Безопасность в природной среде»;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модуль № 8 «Основы медицинских знаний. Оказание первой помощи»;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модуль № 9 «Безопасность в социуме»;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модуль № 10 «Безопасность в информационном пространстве»;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модуль № 11 «Основы противо</w:t>
      </w:r>
      <w:r w:rsidRPr="00DC7EC7">
        <w:rPr>
          <w:rFonts w:ascii="Times New Roman" w:hAnsi="Times New Roman"/>
          <w:color w:val="333333"/>
          <w:sz w:val="28"/>
          <w:lang w:val="ru-RU"/>
        </w:rPr>
        <w:t>действия экстремизму и терроризму».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структурно-логической схемы изучения учебных модулей (те</w:t>
      </w:r>
      <w:r w:rsidRPr="00DC7EC7">
        <w:rPr>
          <w:rFonts w:ascii="Times New Roman" w:hAnsi="Times New Roman"/>
          <w:color w:val="333333"/>
          <w:sz w:val="28"/>
          <w:lang w:val="ru-RU"/>
        </w:rPr>
        <w:t>матических линий) в парадигме безопасной жизнедеятельности: «предвидеть опасность → по возможности её избегать → при необходимости действовать».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Учебный материал систематизирован по сферам возможных проявлений рисков и опасностей: помещения и бытовые услов</w:t>
      </w:r>
      <w:r w:rsidRPr="00DC7EC7">
        <w:rPr>
          <w:rFonts w:ascii="Times New Roman" w:hAnsi="Times New Roman"/>
          <w:color w:val="333333"/>
          <w:sz w:val="28"/>
          <w:lang w:val="ru-RU"/>
        </w:rPr>
        <w:t>ия; улица и общественные места; природные условия; коммуникационные связи и каналы; физическое и психическое здоровье; социальное взаимодействие и другие.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Программой ОБЗР предусматривается использование практико-ориентированных интерактивных форм организац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ии учебных занятий с возможностью применения тренажёрных систем и виртуальных моделей. 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При этом использование цифровой образовательной среды на учебных занятиях должно быть разумным, компьютер и дистанционные образовательные технологии не способны полност</w:t>
      </w:r>
      <w:r w:rsidRPr="00DC7EC7">
        <w:rPr>
          <w:rFonts w:ascii="Times New Roman" w:hAnsi="Times New Roman"/>
          <w:color w:val="333333"/>
          <w:sz w:val="28"/>
          <w:lang w:val="ru-RU"/>
        </w:rPr>
        <w:t>ью заменить педагога и практические действия обучающихся.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В условиях современного исторического процесса с появлением новых глобальных и региональных природных, техногенных, социальных вызовов и угроз безопасности России (критичные изменения климата, негат</w:t>
      </w:r>
      <w:r w:rsidRPr="00DC7EC7">
        <w:rPr>
          <w:rFonts w:ascii="Times New Roman" w:hAnsi="Times New Roman"/>
          <w:color w:val="000000"/>
          <w:sz w:val="28"/>
          <w:lang w:val="ru-RU"/>
        </w:rPr>
        <w:t xml:space="preserve">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только для самого человека, но также для общества и государства. </w:t>
      </w:r>
    </w:p>
    <w:p w:rsidR="008A2E4D" w:rsidRPr="00DC7EC7" w:rsidRDefault="008A2E4D">
      <w:pPr>
        <w:spacing w:after="0"/>
        <w:ind w:left="120"/>
        <w:rPr>
          <w:lang w:val="ru-RU"/>
        </w:rPr>
      </w:pP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При этом центральной </w:t>
      </w:r>
      <w:r w:rsidRPr="00DC7EC7">
        <w:rPr>
          <w:rFonts w:ascii="Times New Roman" w:hAnsi="Times New Roman"/>
          <w:color w:val="000000"/>
          <w:sz w:val="28"/>
          <w:lang w:val="ru-RU"/>
        </w:rPr>
        <w:t>проблемой безопасности жизнедеятельности остаётся сохранение жизни и здоровья каждого человека.</w:t>
      </w:r>
    </w:p>
    <w:p w:rsidR="008A2E4D" w:rsidRPr="00DC7EC7" w:rsidRDefault="008A2E4D">
      <w:pPr>
        <w:spacing w:after="0" w:line="264" w:lineRule="auto"/>
        <w:ind w:left="120"/>
        <w:rPr>
          <w:lang w:val="ru-RU"/>
        </w:rPr>
      </w:pP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lastRenderedPageBreak/>
        <w:t>В современных условиях колоссальное значение приобретает качественное образование подрастающего поколения россиян, направленное на формирование гражданской иде</w:t>
      </w:r>
      <w:r w:rsidRPr="00DC7EC7">
        <w:rPr>
          <w:rFonts w:ascii="Times New Roman" w:hAnsi="Times New Roman"/>
          <w:color w:val="000000"/>
          <w:sz w:val="28"/>
          <w:lang w:val="ru-RU"/>
        </w:rPr>
        <w:t>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Актуальность совершенствования учебно-методического обеспечения учебного процесса по предмету ОБЗР опр</w:t>
      </w:r>
      <w:r w:rsidRPr="00DC7EC7">
        <w:rPr>
          <w:rFonts w:ascii="Times New Roman" w:hAnsi="Times New Roman"/>
          <w:color w:val="000000"/>
          <w:sz w:val="28"/>
          <w:lang w:val="ru-RU"/>
        </w:rPr>
        <w:t>еделяется следующими системообразующими документами в области безопасности: Стратегия национальной безопасности Российской Федерации, утвержденная Указом Президента Российской Федерации от 2 июля 2021 г. № 400, Доктрина информационной безопасности Российск</w:t>
      </w:r>
      <w:r w:rsidRPr="00DC7EC7">
        <w:rPr>
          <w:rFonts w:ascii="Times New Roman" w:hAnsi="Times New Roman"/>
          <w:color w:val="000000"/>
          <w:sz w:val="28"/>
          <w:lang w:val="ru-RU"/>
        </w:rPr>
        <w:t>ой Федерации, утвержденная Указом Президента Российской Федерации от 5 декабря 2016 г. № 646, Национальные цели развития Российской Федерации на период до 2030 года, утвержденные Указом Президента Российской Федерации от 21 июля 2020 г. № 474, государствен</w:t>
      </w:r>
      <w:r w:rsidRPr="00DC7EC7">
        <w:rPr>
          <w:rFonts w:ascii="Times New Roman" w:hAnsi="Times New Roman"/>
          <w:color w:val="000000"/>
          <w:sz w:val="28"/>
          <w:lang w:val="ru-RU"/>
        </w:rPr>
        <w:t>ная программа Российской Федерации «Развитие образования», утвержденная постановлением Правительства Российской Федерации от 26 декабря 2017 г. № 1642.</w:t>
      </w:r>
    </w:p>
    <w:p w:rsidR="008A2E4D" w:rsidRPr="00DC7EC7" w:rsidRDefault="008A2E4D">
      <w:pPr>
        <w:spacing w:after="0"/>
        <w:ind w:left="120"/>
        <w:rPr>
          <w:lang w:val="ru-RU"/>
        </w:rPr>
      </w:pP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ОБЗР является системообразующим учебным предметом, имеет свои дидактические компоненты во всех без искл</w:t>
      </w:r>
      <w:r w:rsidRPr="00DC7EC7">
        <w:rPr>
          <w:rFonts w:ascii="Times New Roman" w:hAnsi="Times New Roman"/>
          <w:color w:val="000000"/>
          <w:sz w:val="28"/>
          <w:lang w:val="ru-RU"/>
        </w:rPr>
        <w:t>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</w:t>
      </w:r>
      <w:r w:rsidRPr="00DC7EC7">
        <w:rPr>
          <w:rFonts w:ascii="Times New Roman" w:hAnsi="Times New Roman"/>
          <w:color w:val="000000"/>
          <w:sz w:val="28"/>
          <w:lang w:val="ru-RU"/>
        </w:rPr>
        <w:t>. Научной базой учебного предмета ОБЗР является общая теория безопасности, исходя из которой он должен обеспечивать формирование целостного видения всего комплекса проблем безопасности, включая глобальные, что позволит обосновать оптимальную систему обеспе</w:t>
      </w:r>
      <w:r w:rsidRPr="00DC7EC7">
        <w:rPr>
          <w:rFonts w:ascii="Times New Roman" w:hAnsi="Times New Roman"/>
          <w:color w:val="000000"/>
          <w:sz w:val="28"/>
          <w:lang w:val="ru-RU"/>
        </w:rPr>
        <w:t>чения безопасности личности, общества и государства, а также актуализировать для обучающихся построение модели индивидуального безопасного поведения в повседневной жизни, сформировать у них базовый уровень культуры безопасности жизнедеятельности.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ОБЗР вход</w:t>
      </w:r>
      <w:r w:rsidRPr="00DC7EC7">
        <w:rPr>
          <w:rFonts w:ascii="Times New Roman" w:hAnsi="Times New Roman"/>
          <w:color w:val="000000"/>
          <w:sz w:val="28"/>
          <w:lang w:val="ru-RU"/>
        </w:rPr>
        <w:t>ит в предметную область «Основы безопасности и защиты Родины», является обязательным для изучения на уровне основного общего образования.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Изучение ОБЗР направлено на обеспечение формирования готовности к защите Отечества и базового уровня культуры безопасн</w:t>
      </w:r>
      <w:r w:rsidRPr="00DC7EC7">
        <w:rPr>
          <w:rFonts w:ascii="Times New Roman" w:hAnsi="Times New Roman"/>
          <w:color w:val="000000"/>
          <w:sz w:val="28"/>
          <w:lang w:val="ru-RU"/>
        </w:rPr>
        <w:t xml:space="preserve">ости жизнедеятельности, что способствует освоению учащимися знаний и </w:t>
      </w:r>
      <w:proofErr w:type="gramStart"/>
      <w:r w:rsidRPr="00DC7EC7">
        <w:rPr>
          <w:rFonts w:ascii="Times New Roman" w:hAnsi="Times New Roman"/>
          <w:color w:val="000000"/>
          <w:sz w:val="28"/>
          <w:lang w:val="ru-RU"/>
        </w:rPr>
        <w:t>умений</w:t>
      </w:r>
      <w:proofErr w:type="gramEnd"/>
      <w:r w:rsidRPr="00DC7EC7">
        <w:rPr>
          <w:rFonts w:ascii="Times New Roman" w:hAnsi="Times New Roman"/>
          <w:color w:val="000000"/>
          <w:sz w:val="28"/>
          <w:lang w:val="ru-RU"/>
        </w:rPr>
        <w:t xml:space="preserve"> позволяющих подготовиться к военной службе и выработке у обучающихся умений распознавать угрозы, избегать опасности, нейтрализовывать </w:t>
      </w:r>
      <w:r w:rsidRPr="00DC7EC7">
        <w:rPr>
          <w:rFonts w:ascii="Times New Roman" w:hAnsi="Times New Roman"/>
          <w:color w:val="000000"/>
          <w:sz w:val="28"/>
          <w:lang w:val="ru-RU"/>
        </w:rPr>
        <w:lastRenderedPageBreak/>
        <w:t>конфликтные ситуации, решать сложные вопросы с</w:t>
      </w:r>
      <w:r w:rsidRPr="00DC7EC7">
        <w:rPr>
          <w:rFonts w:ascii="Times New Roman" w:hAnsi="Times New Roman"/>
          <w:color w:val="000000"/>
          <w:sz w:val="28"/>
          <w:lang w:val="ru-RU"/>
        </w:rPr>
        <w:t>оциального характера, грамотно вести себя в чрезвычайных ситуациях. Такой подход содействует закреплению навыков, позволяющих обеспечивать защиту жизни и здоровья человека, формированию необходимых для этого волевых и морально-нравственных качеств, предост</w:t>
      </w:r>
      <w:r w:rsidRPr="00DC7EC7">
        <w:rPr>
          <w:rFonts w:ascii="Times New Roman" w:hAnsi="Times New Roman"/>
          <w:color w:val="000000"/>
          <w:sz w:val="28"/>
          <w:lang w:val="ru-RU"/>
        </w:rPr>
        <w:t>авляет широкие возможности для эффективной социализации, необходимой для успешной адаптации обучающихся к современной техно-социальной и информационной среде, способствует проведению мероприятий профилактического характера в сфере безопасности.</w:t>
      </w:r>
    </w:p>
    <w:p w:rsidR="008A2E4D" w:rsidRPr="00DC7EC7" w:rsidRDefault="008A2E4D">
      <w:pPr>
        <w:spacing w:after="0" w:line="264" w:lineRule="auto"/>
        <w:ind w:left="120"/>
        <w:rPr>
          <w:lang w:val="ru-RU"/>
        </w:rPr>
      </w:pPr>
    </w:p>
    <w:p w:rsidR="008A2E4D" w:rsidRPr="00DC7EC7" w:rsidRDefault="008A2E4D">
      <w:pPr>
        <w:spacing w:after="0" w:line="264" w:lineRule="auto"/>
        <w:ind w:left="120"/>
        <w:rPr>
          <w:lang w:val="ru-RU"/>
        </w:rPr>
      </w:pPr>
    </w:p>
    <w:p w:rsidR="008A2E4D" w:rsidRPr="00DC7EC7" w:rsidRDefault="00111DD9">
      <w:pPr>
        <w:spacing w:after="0" w:line="264" w:lineRule="auto"/>
        <w:ind w:left="12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000000"/>
          <w:sz w:val="28"/>
          <w:lang w:val="ru-RU"/>
        </w:rPr>
        <w:t>ЦЕЛЬ ИЗУЧ</w:t>
      </w:r>
      <w:r w:rsidRPr="00DC7EC7">
        <w:rPr>
          <w:rFonts w:ascii="Times New Roman" w:hAnsi="Times New Roman"/>
          <w:b/>
          <w:color w:val="000000"/>
          <w:sz w:val="28"/>
          <w:lang w:val="ru-RU"/>
        </w:rPr>
        <w:t>ЕНИЯ УЧЕБНОГО ПРЕДМЕТА «ОСНОВЫ БЕЗОПАСНОСТИ И ЗАЩИТЫ РОДИНЫ»</w:t>
      </w:r>
    </w:p>
    <w:p w:rsidR="008A2E4D" w:rsidRPr="00DC7EC7" w:rsidRDefault="008A2E4D">
      <w:pPr>
        <w:spacing w:after="0" w:line="48" w:lineRule="auto"/>
        <w:ind w:left="120"/>
        <w:jc w:val="both"/>
        <w:rPr>
          <w:lang w:val="ru-RU"/>
        </w:rPr>
      </w:pP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</w:t>
      </w:r>
      <w:r w:rsidRPr="00DC7EC7">
        <w:rPr>
          <w:rFonts w:ascii="Times New Roman" w:hAnsi="Times New Roman"/>
          <w:color w:val="000000"/>
          <w:sz w:val="28"/>
          <w:lang w:val="ru-RU"/>
        </w:rPr>
        <w:t>недеятельности в соответствии с современными потребностями личности, общества и государства, что предполагает: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</w:t>
      </w:r>
      <w:r w:rsidRPr="00DC7EC7">
        <w:rPr>
          <w:rFonts w:ascii="Times New Roman" w:hAnsi="Times New Roman"/>
          <w:color w:val="000000"/>
          <w:sz w:val="28"/>
          <w:lang w:val="ru-RU"/>
        </w:rPr>
        <w:t>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</w:t>
      </w:r>
      <w:r w:rsidRPr="00DC7EC7">
        <w:rPr>
          <w:rFonts w:ascii="Times New Roman" w:hAnsi="Times New Roman"/>
          <w:color w:val="000000"/>
          <w:sz w:val="28"/>
          <w:lang w:val="ru-RU"/>
        </w:rPr>
        <w:t>е понимание значимости личного безопасного поведения в интересах безопасности личности, общества и государства;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</w:t>
      </w:r>
      <w:r w:rsidRPr="00DC7EC7">
        <w:rPr>
          <w:rFonts w:ascii="Times New Roman" w:hAnsi="Times New Roman"/>
          <w:color w:val="000000"/>
          <w:sz w:val="28"/>
          <w:lang w:val="ru-RU"/>
        </w:rPr>
        <w:t>х ситуаций природного, техногенного и социального характера.</w:t>
      </w:r>
    </w:p>
    <w:p w:rsidR="008A2E4D" w:rsidRPr="00DC7EC7" w:rsidRDefault="008A2E4D">
      <w:pPr>
        <w:spacing w:after="0" w:line="264" w:lineRule="auto"/>
        <w:ind w:left="120"/>
        <w:jc w:val="both"/>
        <w:rPr>
          <w:lang w:val="ru-RU"/>
        </w:rPr>
      </w:pPr>
    </w:p>
    <w:p w:rsidR="008A2E4D" w:rsidRPr="00DC7EC7" w:rsidRDefault="00111DD9">
      <w:pPr>
        <w:spacing w:after="0" w:line="264" w:lineRule="auto"/>
        <w:ind w:left="12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ОБЗР в 8–9 классах, составляет 68 часов, по 1 часу в неделю за счет обязательной части учебного плана основного общего о</w:t>
      </w:r>
      <w:r w:rsidRPr="00DC7EC7">
        <w:rPr>
          <w:rFonts w:ascii="Times New Roman" w:hAnsi="Times New Roman"/>
          <w:color w:val="000000"/>
          <w:sz w:val="28"/>
          <w:lang w:val="ru-RU"/>
        </w:rPr>
        <w:t>бразования.</w:t>
      </w:r>
    </w:p>
    <w:p w:rsidR="008A2E4D" w:rsidRPr="00DC7EC7" w:rsidRDefault="008A2E4D">
      <w:pPr>
        <w:rPr>
          <w:lang w:val="ru-RU"/>
        </w:rPr>
        <w:sectPr w:rsidR="008A2E4D" w:rsidRPr="00DC7EC7">
          <w:pgSz w:w="11906" w:h="16383"/>
          <w:pgMar w:top="1134" w:right="850" w:bottom="1134" w:left="1701" w:header="720" w:footer="720" w:gutter="0"/>
          <w:cols w:space="720"/>
        </w:sectPr>
      </w:pPr>
    </w:p>
    <w:p w:rsidR="008A2E4D" w:rsidRPr="00DC7EC7" w:rsidRDefault="00111DD9">
      <w:pPr>
        <w:spacing w:after="0" w:line="264" w:lineRule="auto"/>
        <w:ind w:left="120"/>
        <w:jc w:val="both"/>
        <w:rPr>
          <w:lang w:val="ru-RU"/>
        </w:rPr>
      </w:pPr>
      <w:bookmarkStart w:id="5" w:name="block-33702490"/>
      <w:bookmarkEnd w:id="4"/>
      <w:r w:rsidRPr="00DC7EC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A2E4D" w:rsidRPr="00DC7EC7" w:rsidRDefault="008A2E4D">
      <w:pPr>
        <w:spacing w:after="0" w:line="120" w:lineRule="auto"/>
        <w:ind w:left="120"/>
        <w:jc w:val="both"/>
        <w:rPr>
          <w:lang w:val="ru-RU"/>
        </w:rPr>
      </w:pPr>
    </w:p>
    <w:p w:rsidR="008A2E4D" w:rsidRPr="00DC7EC7" w:rsidRDefault="00111DD9">
      <w:pPr>
        <w:spacing w:after="0"/>
        <w:ind w:left="120"/>
        <w:rPr>
          <w:lang w:val="ru-RU"/>
        </w:rPr>
      </w:pPr>
      <w:r w:rsidRPr="00DC7EC7">
        <w:rPr>
          <w:rFonts w:ascii="Times New Roman" w:hAnsi="Times New Roman"/>
          <w:b/>
          <w:color w:val="000000"/>
          <w:sz w:val="28"/>
          <w:lang w:val="ru-RU"/>
        </w:rPr>
        <w:t>Модуль № 1 «Безопасное и устойчивое развитие личности, общества, государства»: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фундаментальные ценности и принципы, формирующие основы российского общества, безопасности страны, закрепленные в Конституции </w:t>
      </w:r>
      <w:r w:rsidRPr="00DC7EC7">
        <w:rPr>
          <w:rFonts w:ascii="Times New Roman" w:hAnsi="Times New Roman"/>
          <w:color w:val="000000"/>
          <w:sz w:val="28"/>
          <w:lang w:val="ru-RU"/>
        </w:rPr>
        <w:t>Российской Федерации;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природного, техногенного и биолого-социального характера;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</w:t>
      </w:r>
      <w:r w:rsidRPr="00DC7EC7">
        <w:rPr>
          <w:rFonts w:ascii="Times New Roman" w:hAnsi="Times New Roman"/>
          <w:color w:val="000000"/>
          <w:sz w:val="28"/>
          <w:lang w:val="ru-RU"/>
        </w:rPr>
        <w:t>иях, система ОКСИОН;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история развития гражданской обороны;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его получении;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коллективной защиты населения, порядок пользования фильтрующим противогазом;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эвакуация населения в у</w:t>
      </w:r>
      <w:r w:rsidRPr="00DC7EC7">
        <w:rPr>
          <w:rFonts w:ascii="Times New Roman" w:hAnsi="Times New Roman"/>
          <w:color w:val="000000"/>
          <w:sz w:val="28"/>
          <w:lang w:val="ru-RU"/>
        </w:rPr>
        <w:t>словиях чрезвычайных ситуаций, порядок действий населения при объявлении эвакуации;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современная армия, воинская обязанность и военная служба, добровольная и обязательная подготовка к службе в армии.</w:t>
      </w:r>
    </w:p>
    <w:p w:rsidR="008A2E4D" w:rsidRPr="00DC7EC7" w:rsidRDefault="008A2E4D">
      <w:pPr>
        <w:spacing w:after="0" w:line="120" w:lineRule="auto"/>
        <w:ind w:left="120"/>
        <w:rPr>
          <w:lang w:val="ru-RU"/>
        </w:rPr>
      </w:pPr>
    </w:p>
    <w:p w:rsidR="008A2E4D" w:rsidRPr="00DC7EC7" w:rsidRDefault="00111DD9">
      <w:pPr>
        <w:spacing w:after="0" w:line="252" w:lineRule="auto"/>
        <w:ind w:left="120"/>
        <w:rPr>
          <w:lang w:val="ru-RU"/>
        </w:rPr>
      </w:pPr>
      <w:r w:rsidRPr="00DC7EC7">
        <w:rPr>
          <w:rFonts w:ascii="Times New Roman" w:hAnsi="Times New Roman"/>
          <w:b/>
          <w:color w:val="000000"/>
          <w:sz w:val="28"/>
          <w:lang w:val="ru-RU"/>
        </w:rPr>
        <w:t>Модуль № 2 «Военная подготовка. Основы военных знаний»: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Вооруженных Сил Российской Федерации;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Вооруженных Сил Российской Федерации;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основные направления подготовки к военной службе;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организационная структура Вооруженных Сил Российской Федерации; 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функции и основные задачи современных Вооруженных Сил Российской Федерации;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особенности видов и родов войск Вооруженных Сил Российской Федерации;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воинские символы современных Вооруженных Сил Российской Федерации;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виды, назначение и тактико-технические хара</w:t>
      </w:r>
      <w:r w:rsidRPr="00DC7EC7">
        <w:rPr>
          <w:rFonts w:ascii="Times New Roman" w:hAnsi="Times New Roman"/>
          <w:color w:val="000000"/>
          <w:sz w:val="28"/>
          <w:lang w:val="ru-RU"/>
        </w:rPr>
        <w:t xml:space="preserve">ктеристики основных образцов вооружения и военной техники видов и родов войск Вооруженных </w:t>
      </w:r>
      <w:r w:rsidRPr="00DC7EC7">
        <w:rPr>
          <w:rFonts w:ascii="Times New Roman" w:hAnsi="Times New Roman"/>
          <w:color w:val="000000"/>
          <w:sz w:val="28"/>
          <w:lang w:val="ru-RU"/>
        </w:rPr>
        <w:lastRenderedPageBreak/>
        <w:t>Сил Российской Федерации (мотострелковых и танковых войск, ракетных войск и артиллерии, противовоздушной обороны);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организационно-штатная структура и боевые возможнос</w:t>
      </w:r>
      <w:r w:rsidRPr="00DC7EC7">
        <w:rPr>
          <w:rFonts w:ascii="Times New Roman" w:hAnsi="Times New Roman"/>
          <w:color w:val="000000"/>
          <w:sz w:val="28"/>
          <w:lang w:val="ru-RU"/>
        </w:rPr>
        <w:t xml:space="preserve">ти отделения, задачи отделения в различных видах боя; 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состав, назначение, характеристики, порядок размещения современных средств индивидуальной бронезащиты и экипировки военнослужащего;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вооружение мотострелкового отделения, назначение и </w:t>
      </w:r>
      <w:r w:rsidRPr="00DC7EC7">
        <w:rPr>
          <w:rFonts w:ascii="Times New Roman" w:hAnsi="Times New Roman"/>
          <w:color w:val="000000"/>
          <w:sz w:val="28"/>
          <w:lang w:val="ru-RU"/>
        </w:rPr>
        <w:t>тактико-технические характеристики основных видов стрелкового оружия (автомат Калашникова АК-74, ручной пулемет Калашникова (РПК), ручной противотанковый гранатомет РПГ-7В, снайперская винтовка Драгунова (СВД);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</w:t>
      </w:r>
      <w:r w:rsidRPr="00DC7EC7">
        <w:rPr>
          <w:rFonts w:ascii="Times New Roman" w:hAnsi="Times New Roman"/>
          <w:color w:val="000000"/>
          <w:sz w:val="28"/>
          <w:lang w:val="ru-RU"/>
        </w:rPr>
        <w:t>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(РГН);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история создания общевоинских уставов;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общевоин</w:t>
      </w:r>
      <w:r w:rsidRPr="00DC7EC7">
        <w:rPr>
          <w:rFonts w:ascii="Times New Roman" w:hAnsi="Times New Roman"/>
          <w:color w:val="000000"/>
          <w:sz w:val="28"/>
          <w:lang w:val="ru-RU"/>
        </w:rPr>
        <w:t>ских уставов;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общевоинские уставы Вооруженных Сил Российской Федерации, их состав и основные понятия, определяющие повседневную жизнедеятельность войск;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сущность единоначалия;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командиры (начальники) и подчинённые;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старшие и младшие;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приказ (приказание), по</w:t>
      </w:r>
      <w:r w:rsidRPr="00DC7EC7">
        <w:rPr>
          <w:rFonts w:ascii="Times New Roman" w:hAnsi="Times New Roman"/>
          <w:color w:val="000000"/>
          <w:sz w:val="28"/>
          <w:lang w:val="ru-RU"/>
        </w:rPr>
        <w:t>рядок его отдачи и выполнения;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воинские звания и военная форма одежды;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воинская дисциплина, её сущность и значение;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обязанности военнослужащих по соблюдению требований воинской дисциплины;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способы достижения воинской дисциплины;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положения Строевого устава;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обязанности военнослужащих перед построением и в строю;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строевые приёмы и движение без оружия, строевая стойка, выполнение команд «Становись», «Равняйсь», «Смирно», «Вольно», «Заправиться», «Отставить», «Головные уборы (головной убор) – снять (надеть)», п</w:t>
      </w:r>
      <w:r w:rsidRPr="00DC7EC7">
        <w:rPr>
          <w:rFonts w:ascii="Times New Roman" w:hAnsi="Times New Roman"/>
          <w:color w:val="000000"/>
          <w:sz w:val="28"/>
          <w:lang w:val="ru-RU"/>
        </w:rPr>
        <w:t>овороты на месте.</w:t>
      </w:r>
    </w:p>
    <w:p w:rsidR="008A2E4D" w:rsidRPr="00DC7EC7" w:rsidRDefault="008A2E4D">
      <w:pPr>
        <w:spacing w:after="0" w:line="120" w:lineRule="auto"/>
        <w:ind w:left="120"/>
        <w:rPr>
          <w:lang w:val="ru-RU"/>
        </w:rPr>
      </w:pPr>
    </w:p>
    <w:p w:rsidR="008A2E4D" w:rsidRPr="00DC7EC7" w:rsidRDefault="00111DD9">
      <w:pPr>
        <w:spacing w:after="0"/>
        <w:ind w:left="120"/>
        <w:rPr>
          <w:lang w:val="ru-RU"/>
        </w:rPr>
      </w:pPr>
      <w:r w:rsidRPr="00DC7EC7">
        <w:rPr>
          <w:rFonts w:ascii="Times New Roman" w:hAnsi="Times New Roman"/>
          <w:b/>
          <w:color w:val="000000"/>
          <w:sz w:val="28"/>
          <w:lang w:val="ru-RU"/>
        </w:rPr>
        <w:t>Модуль № 3 «Культура безопасности жизнедеятельности в современном обществе»: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жизнедеятельности: ключевые понятия и значение для человека;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«риск», «культура безопасности жизнедеятель</w:t>
      </w:r>
      <w:r w:rsidRPr="00DC7EC7">
        <w:rPr>
          <w:rFonts w:ascii="Times New Roman" w:hAnsi="Times New Roman"/>
          <w:color w:val="000000"/>
          <w:sz w:val="28"/>
          <w:lang w:val="ru-RU"/>
        </w:rPr>
        <w:t>ности»;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понятия опасной и чрезвычайной ситуации, сходство и различия опасной и чрезвычайной ситуации;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 в чрезвычайную ситуацию</w:t>
      </w:r>
      <w:r w:rsidRPr="00DC7EC7">
        <w:rPr>
          <w:rFonts w:ascii="Times New Roman" w:hAnsi="Times New Roman"/>
          <w:color w:val="000000"/>
          <w:sz w:val="28"/>
          <w:lang w:val="ru-RU"/>
        </w:rPr>
        <w:t>, правила поведения в опасных и чрезвычайных ситуациях.</w:t>
      </w:r>
    </w:p>
    <w:p w:rsidR="008A2E4D" w:rsidRPr="00DC7EC7" w:rsidRDefault="008A2E4D">
      <w:pPr>
        <w:spacing w:after="0" w:line="120" w:lineRule="auto"/>
        <w:ind w:left="120"/>
        <w:rPr>
          <w:lang w:val="ru-RU"/>
        </w:rPr>
      </w:pPr>
    </w:p>
    <w:p w:rsidR="008A2E4D" w:rsidRPr="00DC7EC7" w:rsidRDefault="00111DD9">
      <w:pPr>
        <w:spacing w:after="0"/>
        <w:ind w:left="120"/>
        <w:rPr>
          <w:lang w:val="ru-RU"/>
        </w:rPr>
      </w:pPr>
      <w:r w:rsidRPr="00DC7EC7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быту»: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защита прав потребителя, сроки годности и состав продуктов питания;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бытовые отравления и причины их </w:t>
      </w:r>
      <w:r w:rsidRPr="00DC7EC7">
        <w:rPr>
          <w:rFonts w:ascii="Times New Roman" w:hAnsi="Times New Roman"/>
          <w:color w:val="000000"/>
          <w:sz w:val="28"/>
          <w:lang w:val="ru-RU"/>
        </w:rPr>
        <w:t>возникновения;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предупреждения, приёмы и правила оказания первой помощи;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</w:t>
      </w:r>
      <w:r w:rsidRPr="00DC7EC7">
        <w:rPr>
          <w:rFonts w:ascii="Times New Roman" w:hAnsi="Times New Roman"/>
          <w:color w:val="000000"/>
          <w:sz w:val="28"/>
          <w:lang w:val="ru-RU"/>
        </w:rPr>
        <w:t>ими приборами; приемы и правила оказания первой помощи;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условия и причины возникновения пожаров, их возможные последствия, приёмы и правила оказания перв</w:t>
      </w:r>
      <w:r w:rsidRPr="00DC7EC7">
        <w:rPr>
          <w:rFonts w:ascii="Times New Roman" w:hAnsi="Times New Roman"/>
          <w:color w:val="000000"/>
          <w:sz w:val="28"/>
          <w:lang w:val="ru-RU"/>
        </w:rPr>
        <w:t>ой помощи;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права, обязанности и ответственность граждан в области пожарной безопасности;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ситуации криминогенного характера; 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правила поведения с малознакомыми людьми;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классификация аварийных ситуаций на коммунальных систем</w:t>
      </w:r>
      <w:r w:rsidRPr="00DC7EC7">
        <w:rPr>
          <w:rFonts w:ascii="Times New Roman" w:hAnsi="Times New Roman"/>
          <w:color w:val="000000"/>
          <w:sz w:val="28"/>
          <w:lang w:val="ru-RU"/>
        </w:rPr>
        <w:t>ах жизнеобеспечения;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lastRenderedPageBreak/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:rsidR="008A2E4D" w:rsidRPr="00DC7EC7" w:rsidRDefault="008A2E4D">
      <w:pPr>
        <w:spacing w:after="0"/>
        <w:ind w:left="120"/>
        <w:rPr>
          <w:lang w:val="ru-RU"/>
        </w:rPr>
      </w:pPr>
    </w:p>
    <w:p w:rsidR="008A2E4D" w:rsidRPr="00DC7EC7" w:rsidRDefault="00111DD9">
      <w:pPr>
        <w:spacing w:after="0"/>
        <w:ind w:left="120"/>
        <w:rPr>
          <w:lang w:val="ru-RU"/>
        </w:rPr>
      </w:pPr>
      <w:r w:rsidRPr="00DC7EC7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на транспорте»: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правила дорожного движения и их значение; 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условия обеспечения безопасно</w:t>
      </w:r>
      <w:r w:rsidRPr="00DC7EC7">
        <w:rPr>
          <w:rFonts w:ascii="Times New Roman" w:hAnsi="Times New Roman"/>
          <w:color w:val="000000"/>
          <w:sz w:val="28"/>
          <w:lang w:val="ru-RU"/>
        </w:rPr>
        <w:t>сти участников дорожного движения;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«дорожные ловушки» и правила их предупреждения; световозвращающие элементы и правила их применения;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пассажиров;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обязанности пассажи</w:t>
      </w:r>
      <w:r w:rsidRPr="00DC7EC7">
        <w:rPr>
          <w:rFonts w:ascii="Times New Roman" w:hAnsi="Times New Roman"/>
          <w:color w:val="000000"/>
          <w:sz w:val="28"/>
          <w:lang w:val="ru-RU"/>
        </w:rPr>
        <w:t>ров маршрутных транспортных средств, ремень безопасности и правила его применения;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порядок действий пассажиров в маршрутных транспортных средствах при опасных и чрезвычайных ситуациях;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правила поведения пассажира мотоцикла;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правила дорожного движения для </w:t>
      </w:r>
      <w:r w:rsidRPr="00DC7EC7">
        <w:rPr>
          <w:rFonts w:ascii="Times New Roman" w:hAnsi="Times New Roman"/>
          <w:color w:val="000000"/>
          <w:sz w:val="28"/>
          <w:lang w:val="ru-RU"/>
        </w:rPr>
        <w:t>водителя велосипеда, мопеда и иных средств индивидуальной мобильности;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дорожно-транспортные происшествия и причины их возникновения;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основные фактор</w:t>
      </w:r>
      <w:r w:rsidRPr="00DC7EC7">
        <w:rPr>
          <w:rFonts w:ascii="Times New Roman" w:hAnsi="Times New Roman"/>
          <w:color w:val="000000"/>
          <w:sz w:val="28"/>
          <w:lang w:val="ru-RU"/>
        </w:rPr>
        <w:t>ы риска возникновения дорожно-транспортных происшествий;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порядок действий очевидца дорожно-транспортного происшествия;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порядок действий при пожаре на транспорте;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особенности различных видов транспорта (внеуличного, железнодорожного, водного, воздушного);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</w:t>
      </w:r>
      <w:r w:rsidRPr="00DC7EC7">
        <w:rPr>
          <w:rFonts w:ascii="Times New Roman" w:hAnsi="Times New Roman"/>
          <w:color w:val="000000"/>
          <w:sz w:val="28"/>
          <w:lang w:val="ru-RU"/>
        </w:rPr>
        <w:t>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приёмы и правила оказания первой помощи при различных травмах в результате чрезвычайных ситуаций на транспорте</w:t>
      </w:r>
      <w:r w:rsidRPr="00DC7EC7">
        <w:rPr>
          <w:rFonts w:ascii="Times New Roman" w:hAnsi="Times New Roman"/>
          <w:color w:val="000000"/>
          <w:sz w:val="28"/>
          <w:lang w:val="ru-RU"/>
        </w:rPr>
        <w:t>.</w:t>
      </w:r>
    </w:p>
    <w:p w:rsidR="008A2E4D" w:rsidRPr="00DC7EC7" w:rsidRDefault="008A2E4D">
      <w:pPr>
        <w:spacing w:after="0" w:line="120" w:lineRule="auto"/>
        <w:ind w:left="120"/>
        <w:rPr>
          <w:lang w:val="ru-RU"/>
        </w:rPr>
      </w:pPr>
    </w:p>
    <w:p w:rsidR="008A2E4D" w:rsidRPr="00DC7EC7" w:rsidRDefault="00111DD9">
      <w:pPr>
        <w:spacing w:after="0"/>
        <w:ind w:left="120"/>
        <w:rPr>
          <w:lang w:val="ru-RU"/>
        </w:rPr>
      </w:pPr>
      <w:r w:rsidRPr="00DC7EC7">
        <w:rPr>
          <w:rFonts w:ascii="Times New Roman" w:hAnsi="Times New Roman"/>
          <w:b/>
          <w:color w:val="000000"/>
          <w:sz w:val="28"/>
          <w:lang w:val="ru-RU"/>
        </w:rPr>
        <w:t>Модуль № 6 «Безопасность в общественных местах»: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массовые мероприятия и правила подготовки </w:t>
      </w:r>
      <w:r w:rsidRPr="00DC7EC7">
        <w:rPr>
          <w:rFonts w:ascii="Times New Roman" w:hAnsi="Times New Roman"/>
          <w:color w:val="000000"/>
          <w:sz w:val="28"/>
          <w:lang w:val="ru-RU"/>
        </w:rPr>
        <w:t>к ним;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попадании в толпу и давку;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порядок действий при эвакуации из общественных мест и зданий;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опаснос</w:t>
      </w:r>
      <w:r w:rsidRPr="00DC7EC7">
        <w:rPr>
          <w:rFonts w:ascii="Times New Roman" w:hAnsi="Times New Roman"/>
          <w:color w:val="000000"/>
          <w:sz w:val="28"/>
          <w:lang w:val="ru-RU"/>
        </w:rPr>
        <w:t>ти криминогенного и антиобщественного характера в общественных местах, порядок действий при их возникновении;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 опасных) вещей и предметов, а также в случае террористического акта, в том числе при захв</w:t>
      </w:r>
      <w:r w:rsidRPr="00DC7EC7">
        <w:rPr>
          <w:rFonts w:ascii="Times New Roman" w:hAnsi="Times New Roman"/>
          <w:color w:val="000000"/>
          <w:sz w:val="28"/>
          <w:lang w:val="ru-RU"/>
        </w:rPr>
        <w:t>ате и освобождении заложников;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порядок действий при взаимодействии с правоохранительными органами.</w:t>
      </w:r>
    </w:p>
    <w:p w:rsidR="008A2E4D" w:rsidRPr="00DC7EC7" w:rsidRDefault="008A2E4D">
      <w:pPr>
        <w:spacing w:after="0"/>
        <w:ind w:left="120"/>
        <w:rPr>
          <w:lang w:val="ru-RU"/>
        </w:rPr>
      </w:pPr>
    </w:p>
    <w:p w:rsidR="008A2E4D" w:rsidRPr="00DC7EC7" w:rsidRDefault="00111DD9">
      <w:pPr>
        <w:spacing w:after="0"/>
        <w:ind w:left="120"/>
        <w:rPr>
          <w:lang w:val="ru-RU"/>
        </w:rPr>
      </w:pPr>
      <w:r w:rsidRPr="00DC7EC7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 и их классификация;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опасности в природной среде: дикие животные, змеи, </w:t>
      </w:r>
      <w:r w:rsidRPr="00DC7EC7">
        <w:rPr>
          <w:rFonts w:ascii="Times New Roman" w:hAnsi="Times New Roman"/>
          <w:color w:val="000000"/>
          <w:sz w:val="28"/>
          <w:lang w:val="ru-RU"/>
        </w:rPr>
        <w:t>насекомые и паукообразные, ядовитые грибы и растения;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порядок действий при автономном пребывании в природной среде;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</w:t>
      </w:r>
      <w:r w:rsidRPr="00DC7EC7">
        <w:rPr>
          <w:rFonts w:ascii="Times New Roman" w:hAnsi="Times New Roman"/>
          <w:color w:val="000000"/>
          <w:sz w:val="28"/>
          <w:lang w:val="ru-RU"/>
        </w:rPr>
        <w:t>сти, способы подачи сигналов бедствия;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горах;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снежные лавины, их характеристики и </w:t>
      </w:r>
      <w:r w:rsidRPr="00DC7EC7">
        <w:rPr>
          <w:rFonts w:ascii="Times New Roman" w:hAnsi="Times New Roman"/>
          <w:color w:val="000000"/>
          <w:sz w:val="28"/>
          <w:lang w:val="ru-RU"/>
        </w:rPr>
        <w:t>опасности, порядок действий, необходимый для снижения риска попадания в лавину;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сели, их характеристики и опасности, порядок действий при поп</w:t>
      </w:r>
      <w:r w:rsidRPr="00DC7EC7">
        <w:rPr>
          <w:rFonts w:ascii="Times New Roman" w:hAnsi="Times New Roman"/>
          <w:color w:val="000000"/>
          <w:sz w:val="28"/>
          <w:lang w:val="ru-RU"/>
        </w:rPr>
        <w:t>адании в зону селя;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оползни, их характеристики и опасности, порядок действий при начале оползня;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на оборудованных и необорудованных пляжах;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тонущего человека;</w:t>
      </w:r>
      <w:r w:rsidRPr="00DC7EC7">
        <w:rPr>
          <w:rFonts w:ascii="Times New Roman" w:hAnsi="Times New Roman"/>
          <w:color w:val="000000"/>
          <w:sz w:val="28"/>
          <w:lang w:val="ru-RU"/>
        </w:rPr>
        <w:t xml:space="preserve"> правила поведения при нахождении на плавсредствах; правила поведения при нахождении на льду, порядок действий при обнаружении человека в полынье;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lastRenderedPageBreak/>
        <w:t>наводнения, их характеристики и опасности, порядок действий при наводнении;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цунами, их характеристики и опасн</w:t>
      </w:r>
      <w:r w:rsidRPr="00DC7EC7">
        <w:rPr>
          <w:rFonts w:ascii="Times New Roman" w:hAnsi="Times New Roman"/>
          <w:color w:val="000000"/>
          <w:sz w:val="28"/>
          <w:lang w:val="ru-RU"/>
        </w:rPr>
        <w:t>ости, порядок действий при нахождении в зоне цунами;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грозы, их характеристики и опасности, порядок действий при попадании в грозу;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землетрясения и извержения ву</w:t>
      </w:r>
      <w:r w:rsidRPr="00DC7EC7">
        <w:rPr>
          <w:rFonts w:ascii="Times New Roman" w:hAnsi="Times New Roman"/>
          <w:color w:val="000000"/>
          <w:sz w:val="28"/>
          <w:lang w:val="ru-RU"/>
        </w:rPr>
        <w:t>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смысл понятий «экология» и «экологическая культура», значение экологии для устойчивого развития общест</w:t>
      </w:r>
      <w:r w:rsidRPr="00DC7EC7">
        <w:rPr>
          <w:rFonts w:ascii="Times New Roman" w:hAnsi="Times New Roman"/>
          <w:color w:val="000000"/>
          <w:sz w:val="28"/>
          <w:lang w:val="ru-RU"/>
        </w:rPr>
        <w:t>ва;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:rsidR="008A2E4D" w:rsidRPr="00DC7EC7" w:rsidRDefault="008A2E4D">
      <w:pPr>
        <w:spacing w:after="0" w:line="120" w:lineRule="auto"/>
        <w:ind w:left="120"/>
        <w:rPr>
          <w:lang w:val="ru-RU"/>
        </w:rPr>
      </w:pPr>
    </w:p>
    <w:p w:rsidR="008A2E4D" w:rsidRPr="00DC7EC7" w:rsidRDefault="00111DD9">
      <w:pPr>
        <w:spacing w:after="0"/>
        <w:ind w:left="120"/>
        <w:rPr>
          <w:lang w:val="ru-RU"/>
        </w:rPr>
      </w:pPr>
      <w:r w:rsidRPr="00DC7EC7">
        <w:rPr>
          <w:rFonts w:ascii="Times New Roman" w:hAnsi="Times New Roman"/>
          <w:b/>
          <w:color w:val="000000"/>
          <w:sz w:val="28"/>
          <w:lang w:val="ru-RU"/>
        </w:rPr>
        <w:t>Модуль № 8 «Основы медицинских знаний. Оказание первой помощи»: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«здоровый образ жизни», их содержание и значение для человек</w:t>
      </w:r>
      <w:r w:rsidRPr="00DC7EC7">
        <w:rPr>
          <w:rFonts w:ascii="Times New Roman" w:hAnsi="Times New Roman"/>
          <w:color w:val="000000"/>
          <w:sz w:val="28"/>
          <w:lang w:val="ru-RU"/>
        </w:rPr>
        <w:t>а;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</w:t>
      </w:r>
      <w:r w:rsidRPr="00DC7EC7">
        <w:rPr>
          <w:rFonts w:ascii="Times New Roman" w:hAnsi="Times New Roman"/>
          <w:color w:val="000000"/>
          <w:sz w:val="28"/>
          <w:lang w:val="ru-RU"/>
        </w:rPr>
        <w:t xml:space="preserve"> меры их профилактики и защиты от них;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обеспечению безопасности населения при угрозе и во время </w:t>
      </w:r>
      <w:r w:rsidRPr="00DC7EC7">
        <w:rPr>
          <w:rFonts w:ascii="Times New Roman" w:hAnsi="Times New Roman"/>
          <w:color w:val="000000"/>
          <w:sz w:val="28"/>
          <w:lang w:val="ru-RU"/>
        </w:rPr>
        <w:t>чрезвычайных ситуаций биолого-социального происхождения (эпидемия, пандемия, эпизоотия, панзоотия, эпифитотия, панфитотия);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понятие «неинфекционные заболевания» и их классификация, факторы риска неинфекционных заболеваний;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меры профилактики неинфекционных </w:t>
      </w:r>
      <w:r w:rsidRPr="00DC7EC7">
        <w:rPr>
          <w:rFonts w:ascii="Times New Roman" w:hAnsi="Times New Roman"/>
          <w:color w:val="000000"/>
          <w:sz w:val="28"/>
          <w:lang w:val="ru-RU"/>
        </w:rPr>
        <w:t>заболеваний и защиты от них;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понятия «психическое здоровье» и «психологическое благополучие»;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lastRenderedPageBreak/>
        <w:t>стресс и его влияние на человека, меры профилактики стресса, способы саморегуляции эмоциональных состояний;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понятие «первая помощь» и</w:t>
      </w:r>
      <w:r w:rsidRPr="00DC7EC7">
        <w:rPr>
          <w:rFonts w:ascii="Times New Roman" w:hAnsi="Times New Roman"/>
          <w:color w:val="000000"/>
          <w:sz w:val="28"/>
          <w:lang w:val="ru-RU"/>
        </w:rPr>
        <w:t xml:space="preserve"> обязанность по её оказанию, универсальный алгоритм оказания первой помощи;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:rsidR="008A2E4D" w:rsidRPr="00DC7EC7" w:rsidRDefault="008A2E4D">
      <w:pPr>
        <w:spacing w:after="0" w:line="120" w:lineRule="auto"/>
        <w:ind w:left="120"/>
        <w:rPr>
          <w:lang w:val="ru-RU"/>
        </w:rPr>
      </w:pPr>
    </w:p>
    <w:p w:rsidR="008A2E4D" w:rsidRPr="00DC7EC7" w:rsidRDefault="00111DD9">
      <w:pPr>
        <w:spacing w:after="0" w:line="264" w:lineRule="auto"/>
        <w:ind w:left="120"/>
        <w:rPr>
          <w:lang w:val="ru-RU"/>
        </w:rPr>
      </w:pPr>
      <w:r w:rsidRPr="00DC7EC7">
        <w:rPr>
          <w:rFonts w:ascii="Times New Roman" w:hAnsi="Times New Roman"/>
          <w:b/>
          <w:color w:val="000000"/>
          <w:sz w:val="28"/>
          <w:lang w:val="ru-RU"/>
        </w:rPr>
        <w:t>Модуль № 9 «Безопасно</w:t>
      </w:r>
      <w:r w:rsidRPr="00DC7EC7">
        <w:rPr>
          <w:rFonts w:ascii="Times New Roman" w:hAnsi="Times New Roman"/>
          <w:b/>
          <w:color w:val="000000"/>
          <w:sz w:val="28"/>
          <w:lang w:val="ru-RU"/>
        </w:rPr>
        <w:t>сть в социуме»: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эффективного общения;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понятие «конфликт» и стадии </w:t>
      </w:r>
      <w:r w:rsidRPr="00DC7EC7">
        <w:rPr>
          <w:rFonts w:ascii="Times New Roman" w:hAnsi="Times New Roman"/>
          <w:color w:val="000000"/>
          <w:sz w:val="28"/>
          <w:lang w:val="ru-RU"/>
        </w:rPr>
        <w:t>его развития, факторы и причины развития конфликта;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правила поведения для снижения риска конфликта и порядо</w:t>
      </w:r>
      <w:r w:rsidRPr="00DC7EC7">
        <w:rPr>
          <w:rFonts w:ascii="Times New Roman" w:hAnsi="Times New Roman"/>
          <w:color w:val="000000"/>
          <w:sz w:val="28"/>
          <w:lang w:val="ru-RU"/>
        </w:rPr>
        <w:t>к действий при его опасных проявлениях;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способ разрешения конфликта с помощью третьей стороны (медиатора);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опасные формы проявления конфликта: агрессия, домашнее насилие и буллинг;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манипуляции в ходе межличностного общения, приёмы распознавания манипуляций</w:t>
      </w:r>
      <w:r w:rsidRPr="00DC7EC7">
        <w:rPr>
          <w:rFonts w:ascii="Times New Roman" w:hAnsi="Times New Roman"/>
          <w:color w:val="000000"/>
          <w:sz w:val="28"/>
          <w:lang w:val="ru-RU"/>
        </w:rPr>
        <w:t xml:space="preserve"> и способы противостояния им;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</w:t>
      </w:r>
      <w:r w:rsidRPr="00DC7EC7">
        <w:rPr>
          <w:rFonts w:ascii="Times New Roman" w:hAnsi="Times New Roman"/>
          <w:color w:val="000000"/>
          <w:sz w:val="28"/>
          <w:lang w:val="ru-RU"/>
        </w:rPr>
        <w:t xml:space="preserve"> деятельность) и способы защиты от них;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:rsidR="008A2E4D" w:rsidRPr="00DC7EC7" w:rsidRDefault="008A2E4D">
      <w:pPr>
        <w:spacing w:after="0" w:line="120" w:lineRule="auto"/>
        <w:ind w:left="120"/>
        <w:rPr>
          <w:lang w:val="ru-RU"/>
        </w:rPr>
      </w:pPr>
    </w:p>
    <w:p w:rsidR="008A2E4D" w:rsidRPr="00DC7EC7" w:rsidRDefault="00111DD9">
      <w:pPr>
        <w:spacing w:after="0"/>
        <w:ind w:left="120"/>
        <w:rPr>
          <w:lang w:val="ru-RU"/>
        </w:rPr>
      </w:pPr>
      <w:r w:rsidRPr="00DC7EC7">
        <w:rPr>
          <w:rFonts w:ascii="Times New Roman" w:hAnsi="Times New Roman"/>
          <w:b/>
          <w:color w:val="000000"/>
          <w:sz w:val="28"/>
          <w:lang w:val="ru-RU"/>
        </w:rPr>
        <w:t>Модуль № 10 «Безопасность в информационном пространстве»: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понятие </w:t>
      </w:r>
      <w:r w:rsidRPr="00DC7EC7">
        <w:rPr>
          <w:rFonts w:ascii="Times New Roman" w:hAnsi="Times New Roman"/>
          <w:color w:val="000000"/>
          <w:sz w:val="28"/>
          <w:lang w:val="ru-RU"/>
        </w:rPr>
        <w:t>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общие принципы безопасного поведения, необходимые для предупреждения возникновения </w:t>
      </w:r>
      <w:r w:rsidRPr="00DC7EC7">
        <w:rPr>
          <w:rFonts w:ascii="Times New Roman" w:hAnsi="Times New Roman"/>
          <w:color w:val="000000"/>
          <w:sz w:val="28"/>
          <w:lang w:val="ru-RU"/>
        </w:rPr>
        <w:t>опасных ситуаций в личном цифровом пространстве;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опасные явления цифровой среды: вредоносные программы и приложения и их разновидности;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правила кибергигиены, необходимые для предупреждения возникновения опасных ситуаций в цифровой среде;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основные виды опас</w:t>
      </w:r>
      <w:r w:rsidRPr="00DC7EC7">
        <w:rPr>
          <w:rFonts w:ascii="Times New Roman" w:hAnsi="Times New Roman"/>
          <w:color w:val="000000"/>
          <w:sz w:val="28"/>
          <w:lang w:val="ru-RU"/>
        </w:rPr>
        <w:t>ного и запрещённого контента в Интернете и его признаки, приёмы распознавания опасностей при использовании Интернета;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 снижения рисков и угроз при использовании Интернета (ки</w:t>
      </w:r>
      <w:r w:rsidRPr="00DC7EC7">
        <w:rPr>
          <w:rFonts w:ascii="Times New Roman" w:hAnsi="Times New Roman"/>
          <w:color w:val="000000"/>
          <w:sz w:val="28"/>
          <w:lang w:val="ru-RU"/>
        </w:rPr>
        <w:t>бербуллинга, вербовки в различные организации и группы);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вовлечения в различную деструктивную деятельность.</w:t>
      </w:r>
    </w:p>
    <w:p w:rsidR="008A2E4D" w:rsidRPr="00DC7EC7" w:rsidRDefault="008A2E4D">
      <w:pPr>
        <w:spacing w:after="0"/>
        <w:ind w:left="120"/>
        <w:rPr>
          <w:lang w:val="ru-RU"/>
        </w:rPr>
      </w:pPr>
    </w:p>
    <w:p w:rsidR="008A2E4D" w:rsidRPr="00DC7EC7" w:rsidRDefault="00111DD9">
      <w:pPr>
        <w:spacing w:after="0"/>
        <w:ind w:left="120"/>
        <w:rPr>
          <w:lang w:val="ru-RU"/>
        </w:rPr>
      </w:pPr>
      <w:r w:rsidRPr="00DC7EC7">
        <w:rPr>
          <w:rFonts w:ascii="Times New Roman" w:hAnsi="Times New Roman"/>
          <w:b/>
          <w:color w:val="000000"/>
          <w:sz w:val="28"/>
          <w:lang w:val="ru-RU"/>
        </w:rPr>
        <w:t>Модуль № 1</w:t>
      </w:r>
      <w:r w:rsidRPr="00DC7EC7">
        <w:rPr>
          <w:rFonts w:ascii="Times New Roman" w:hAnsi="Times New Roman"/>
          <w:b/>
          <w:color w:val="000000"/>
          <w:sz w:val="28"/>
          <w:lang w:val="ru-RU"/>
        </w:rPr>
        <w:t>1 «Основы противодействия экстремизму и терроризму»: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актов, их последствия, уровни террористической опасности;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деятельность, правила антитеррористического поведения;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</w:t>
      </w:r>
      <w:r w:rsidRPr="00DC7EC7">
        <w:rPr>
          <w:rFonts w:ascii="Times New Roman" w:hAnsi="Times New Roman"/>
          <w:color w:val="000000"/>
          <w:sz w:val="28"/>
          <w:lang w:val="ru-RU"/>
        </w:rPr>
        <w:t>ных форм терактов, порядок действий при их обнаружении;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8A2E4D" w:rsidRPr="00DC7EC7" w:rsidRDefault="008A2E4D">
      <w:pPr>
        <w:rPr>
          <w:lang w:val="ru-RU"/>
        </w:rPr>
        <w:sectPr w:rsidR="008A2E4D" w:rsidRPr="00DC7EC7">
          <w:pgSz w:w="11906" w:h="16383"/>
          <w:pgMar w:top="1134" w:right="850" w:bottom="1134" w:left="1701" w:header="720" w:footer="720" w:gutter="0"/>
          <w:cols w:space="720"/>
        </w:sectPr>
      </w:pPr>
    </w:p>
    <w:p w:rsidR="008A2E4D" w:rsidRPr="00DC7EC7" w:rsidRDefault="008A2E4D">
      <w:pPr>
        <w:spacing w:after="0"/>
        <w:ind w:left="120"/>
        <w:rPr>
          <w:lang w:val="ru-RU"/>
        </w:rPr>
      </w:pPr>
      <w:bookmarkStart w:id="6" w:name="block-33702491"/>
      <w:bookmarkEnd w:id="5"/>
    </w:p>
    <w:p w:rsidR="008A2E4D" w:rsidRPr="00DC7EC7" w:rsidRDefault="00111DD9">
      <w:pPr>
        <w:spacing w:after="0" w:line="264" w:lineRule="auto"/>
        <w:ind w:left="12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8A2E4D" w:rsidRPr="00DC7EC7" w:rsidRDefault="008A2E4D">
      <w:pPr>
        <w:spacing w:after="0" w:line="264" w:lineRule="auto"/>
        <w:ind w:left="120"/>
        <w:jc w:val="both"/>
        <w:rPr>
          <w:lang w:val="ru-RU"/>
        </w:rPr>
      </w:pPr>
    </w:p>
    <w:p w:rsidR="008A2E4D" w:rsidRPr="00DC7EC7" w:rsidRDefault="00111DD9">
      <w:pPr>
        <w:spacing w:after="0"/>
        <w:ind w:left="12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выражаются прежде всего в 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значимой деятельности; </w:t>
      </w:r>
      <w:r w:rsidRPr="00DC7EC7">
        <w:rPr>
          <w:rFonts w:ascii="Times New Roman" w:hAnsi="Times New Roman"/>
          <w:color w:val="333333"/>
          <w:sz w:val="28"/>
          <w:lang w:val="ru-RU"/>
        </w:rPr>
        <w:t>принятию внутренней позиции личности как особого ценностного отношения к себе, к окружающим людям и к жизни в целом.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Личностные результаты, формируемые в ходе изучения учебного предмета ОБЗР, должны отражать готовность обучающихся руководствоваться системо</w:t>
      </w:r>
      <w:r w:rsidRPr="00DC7EC7">
        <w:rPr>
          <w:rFonts w:ascii="Times New Roman" w:hAnsi="Times New Roman"/>
          <w:color w:val="333333"/>
          <w:sz w:val="28"/>
          <w:lang w:val="ru-RU"/>
        </w:rPr>
        <w:t>й позитивных ценностных ориентаций и расширение опыта деятельности на её основе.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Личностные результаты изучения ОБЗР включают: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</w:t>
      </w:r>
      <w:r w:rsidRPr="00DC7EC7">
        <w:rPr>
          <w:rFonts w:ascii="Times New Roman" w:hAnsi="Times New Roman"/>
          <w:color w:val="333333"/>
          <w:sz w:val="28"/>
          <w:lang w:val="ru-RU"/>
        </w:rPr>
        <w:t>оявление интереса к познанию родного языка, истории, культуры Российской Федерации, своего края, народов России;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</w:t>
      </w:r>
      <w:r w:rsidRPr="00DC7EC7">
        <w:rPr>
          <w:rFonts w:ascii="Times New Roman" w:hAnsi="Times New Roman"/>
          <w:color w:val="333333"/>
          <w:sz w:val="28"/>
          <w:lang w:val="ru-RU"/>
        </w:rPr>
        <w:t>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формирование чувства гордости за свою Родину, ответственного отношения к выполнению кон</w:t>
      </w:r>
      <w:r w:rsidRPr="00DC7EC7">
        <w:rPr>
          <w:rFonts w:ascii="Times New Roman" w:hAnsi="Times New Roman"/>
          <w:color w:val="333333"/>
          <w:sz w:val="28"/>
          <w:lang w:val="ru-RU"/>
        </w:rPr>
        <w:t>ституционного долга – защите Отечества;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активное участие в жизни семьи, организации, местного сообщес</w:t>
      </w:r>
      <w:r w:rsidRPr="00DC7EC7">
        <w:rPr>
          <w:rFonts w:ascii="Times New Roman" w:hAnsi="Times New Roman"/>
          <w:color w:val="333333"/>
          <w:sz w:val="28"/>
          <w:lang w:val="ru-RU"/>
        </w:rPr>
        <w:t>тва, родного края, страны;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>неприятие любых форм экстремизма, дискриминации;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</w:t>
      </w:r>
      <w:r w:rsidRPr="00DC7EC7">
        <w:rPr>
          <w:rFonts w:ascii="Times New Roman" w:hAnsi="Times New Roman"/>
          <w:color w:val="333333"/>
          <w:sz w:val="28"/>
          <w:lang w:val="ru-RU"/>
        </w:rPr>
        <w:t>ношений в поликультурном и многоконфессиональном обществе;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представление о способах противодействия коррупции;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</w:t>
      </w:r>
      <w:r w:rsidRPr="00DC7EC7">
        <w:rPr>
          <w:rFonts w:ascii="Times New Roman" w:hAnsi="Times New Roman"/>
          <w:color w:val="333333"/>
          <w:sz w:val="28"/>
          <w:lang w:val="ru-RU"/>
        </w:rPr>
        <w:t>ной организации;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готовность к участию в гуманитарной деятельности (волонтёрство, помощь людям, нуждающимся в ней);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сформированность активной жизненной позиции, умений и навыков личного участия в обеспечении мер безопасности личности, общества и государства</w:t>
      </w:r>
      <w:r w:rsidRPr="00DC7EC7">
        <w:rPr>
          <w:rFonts w:ascii="Times New Roman" w:hAnsi="Times New Roman"/>
          <w:color w:val="333333"/>
          <w:sz w:val="28"/>
          <w:lang w:val="ru-RU"/>
        </w:rPr>
        <w:t>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чрезвычайных ситуаций природного, техногенного и соци</w:t>
      </w:r>
      <w:r w:rsidRPr="00DC7EC7">
        <w:rPr>
          <w:rFonts w:ascii="Times New Roman" w:hAnsi="Times New Roman"/>
          <w:color w:val="333333"/>
          <w:sz w:val="28"/>
          <w:lang w:val="ru-RU"/>
        </w:rPr>
        <w:t>ального характера;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</w:t>
      </w:r>
      <w:r w:rsidRPr="00DC7EC7">
        <w:rPr>
          <w:rFonts w:ascii="Times New Roman" w:hAnsi="Times New Roman"/>
          <w:color w:val="333333"/>
          <w:sz w:val="28"/>
          <w:lang w:val="ru-RU"/>
        </w:rPr>
        <w:t>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3) духовно-нравственное воспитание: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г</w:t>
      </w:r>
      <w:r w:rsidRPr="00DC7EC7">
        <w:rPr>
          <w:rFonts w:ascii="Times New Roman" w:hAnsi="Times New Roman"/>
          <w:color w:val="333333"/>
          <w:sz w:val="28"/>
          <w:lang w:val="ru-RU"/>
        </w:rPr>
        <w:t>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активное неприятие асоциальных поступков, свобода и ответственность личности в </w:t>
      </w:r>
      <w:r w:rsidRPr="00DC7EC7">
        <w:rPr>
          <w:rFonts w:ascii="Times New Roman" w:hAnsi="Times New Roman"/>
          <w:color w:val="333333"/>
          <w:sz w:val="28"/>
          <w:lang w:val="ru-RU"/>
        </w:rPr>
        <w:t>условиях индивидуального и общественного пространства;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формиров</w:t>
      </w:r>
      <w:r w:rsidRPr="00DC7EC7">
        <w:rPr>
          <w:rFonts w:ascii="Times New Roman" w:hAnsi="Times New Roman"/>
          <w:color w:val="333333"/>
          <w:sz w:val="28"/>
          <w:lang w:val="ru-RU"/>
        </w:rPr>
        <w:t>ание личности безопасного типа, осознанного и ответственного отношения к личной безопасности и безопасности других людей;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lastRenderedPageBreak/>
        <w:t>4) эстетическое воспитание: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формирование гармоничной личности, развитие способности воспринимать, ценить и создавать прекрасное в </w:t>
      </w:r>
      <w:r w:rsidRPr="00DC7EC7">
        <w:rPr>
          <w:rFonts w:ascii="Times New Roman" w:hAnsi="Times New Roman"/>
          <w:color w:val="333333"/>
          <w:sz w:val="28"/>
          <w:lang w:val="ru-RU"/>
        </w:rPr>
        <w:t>повседневной жизни;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5) ценности научного познания: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</w:t>
      </w:r>
      <w:r w:rsidRPr="00DC7EC7">
        <w:rPr>
          <w:rFonts w:ascii="Times New Roman" w:hAnsi="Times New Roman"/>
          <w:color w:val="333333"/>
          <w:sz w:val="28"/>
          <w:lang w:val="ru-RU"/>
        </w:rPr>
        <w:t>звития человека, природы и общества, взаимосвязях человека с природной и социальной средой;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</w:t>
      </w:r>
      <w:r w:rsidRPr="00DC7EC7">
        <w:rPr>
          <w:rFonts w:ascii="Times New Roman" w:hAnsi="Times New Roman"/>
          <w:color w:val="333333"/>
          <w:sz w:val="28"/>
          <w:lang w:val="ru-RU"/>
        </w:rPr>
        <w:t>видуального и коллективного благополучия;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могут произойти во время пребывания в различны</w:t>
      </w:r>
      <w:r w:rsidRPr="00DC7EC7">
        <w:rPr>
          <w:rFonts w:ascii="Times New Roman" w:hAnsi="Times New Roman"/>
          <w:color w:val="333333"/>
          <w:sz w:val="28"/>
          <w:lang w:val="ru-RU"/>
        </w:rPr>
        <w:t>х средах (бытовые условия, дорожное движение, общественные места и социум, природа, коммуникационные связи и каналы);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</w:t>
      </w:r>
      <w:r w:rsidRPr="00DC7EC7">
        <w:rPr>
          <w:rFonts w:ascii="Times New Roman" w:hAnsi="Times New Roman"/>
          <w:color w:val="333333"/>
          <w:sz w:val="28"/>
          <w:lang w:val="ru-RU"/>
        </w:rPr>
        <w:t>и и принимать обоснованные решения в опасных или чрезвычайных ситуациях с учётом реальных условий и возможностей;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понимание личностного смысла изучения учебного предмет</w:t>
      </w:r>
      <w:r w:rsidRPr="00DC7EC7">
        <w:rPr>
          <w:rFonts w:ascii="Times New Roman" w:hAnsi="Times New Roman"/>
          <w:color w:val="333333"/>
          <w:sz w:val="28"/>
          <w:lang w:val="ru-RU"/>
        </w:rPr>
        <w:t>а ОБЗР, его значения для безопасной и продуктивной жизнедеятельности человека, общества и государства;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осознание ценности жизни;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</w:t>
      </w:r>
      <w:r w:rsidRPr="00DC7EC7">
        <w:rPr>
          <w:rFonts w:ascii="Times New Roman" w:hAnsi="Times New Roman"/>
          <w:color w:val="333333"/>
          <w:sz w:val="28"/>
          <w:lang w:val="ru-RU"/>
        </w:rPr>
        <w:t>л, сбалансированный режим занятий и отдыха, регулярная физическая активность);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соблюдение правил безо</w:t>
      </w:r>
      <w:r w:rsidRPr="00DC7EC7">
        <w:rPr>
          <w:rFonts w:ascii="Times New Roman" w:hAnsi="Times New Roman"/>
          <w:color w:val="333333"/>
          <w:sz w:val="28"/>
          <w:lang w:val="ru-RU"/>
        </w:rPr>
        <w:t>пасности, в том числе навыков безопасного поведения в Интернет–среде;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умен</w:t>
      </w:r>
      <w:r w:rsidRPr="00DC7EC7">
        <w:rPr>
          <w:rFonts w:ascii="Times New Roman" w:hAnsi="Times New Roman"/>
          <w:color w:val="333333"/>
          <w:sz w:val="28"/>
          <w:lang w:val="ru-RU"/>
        </w:rPr>
        <w:t>ие принимать себя и других людей, не осуждая;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сформированность навыка рефлексии, признание своего права на ошибку и такого же права другого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 человека;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7) трудовое воспитание: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</w:t>
      </w:r>
      <w:r w:rsidRPr="00DC7EC7">
        <w:rPr>
          <w:rFonts w:ascii="Times New Roman" w:hAnsi="Times New Roman"/>
          <w:color w:val="333333"/>
          <w:sz w:val="28"/>
          <w:lang w:val="ru-RU"/>
        </w:rPr>
        <w:t>о выполнять такого рода деятельность;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осознание важности обучения на протяжении всей жизни для успешной профессиональной дея</w:t>
      </w:r>
      <w:r w:rsidRPr="00DC7EC7">
        <w:rPr>
          <w:rFonts w:ascii="Times New Roman" w:hAnsi="Times New Roman"/>
          <w:color w:val="333333"/>
          <w:sz w:val="28"/>
          <w:lang w:val="ru-RU"/>
        </w:rPr>
        <w:t>тельности и развитие необходимых умений для этого;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готовность адаптироваться в профессиональной среде;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уважение к труду и результатам трудовой деятельности;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</w:t>
      </w:r>
      <w:r w:rsidRPr="00DC7EC7">
        <w:rPr>
          <w:rFonts w:ascii="Times New Roman" w:hAnsi="Times New Roman"/>
          <w:color w:val="333333"/>
          <w:sz w:val="28"/>
          <w:lang w:val="ru-RU"/>
        </w:rPr>
        <w:t>ных и общественных интересов и потребностей;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овладение умениями оказы</w:t>
      </w:r>
      <w:r w:rsidRPr="00DC7EC7">
        <w:rPr>
          <w:rFonts w:ascii="Times New Roman" w:hAnsi="Times New Roman"/>
          <w:color w:val="333333"/>
          <w:sz w:val="28"/>
          <w:lang w:val="ru-RU"/>
        </w:rPr>
        <w:t>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установка на овладение знаниями и умения</w:t>
      </w:r>
      <w:r w:rsidRPr="00DC7EC7">
        <w:rPr>
          <w:rFonts w:ascii="Times New Roman" w:hAnsi="Times New Roman"/>
          <w:color w:val="333333"/>
          <w:sz w:val="28"/>
          <w:lang w:val="ru-RU"/>
        </w:rPr>
        <w:t>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8) экологическое восп</w:t>
      </w:r>
      <w:r w:rsidRPr="00DC7EC7">
        <w:rPr>
          <w:rFonts w:ascii="Times New Roman" w:hAnsi="Times New Roman"/>
          <w:b/>
          <w:color w:val="333333"/>
          <w:sz w:val="28"/>
          <w:lang w:val="ru-RU"/>
        </w:rPr>
        <w:t>итание: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повышение уровня экологической культуры, осознание </w:t>
      </w:r>
      <w:r w:rsidRPr="00DC7EC7">
        <w:rPr>
          <w:rFonts w:ascii="Times New Roman" w:hAnsi="Times New Roman"/>
          <w:color w:val="333333"/>
          <w:sz w:val="28"/>
          <w:lang w:val="ru-RU"/>
        </w:rPr>
        <w:t>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готовность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 к участию в практической деятельности экологической направленности;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</w:p>
    <w:p w:rsidR="008A2E4D" w:rsidRPr="00DC7EC7" w:rsidRDefault="008A2E4D">
      <w:pPr>
        <w:spacing w:after="0"/>
        <w:ind w:left="120"/>
        <w:jc w:val="both"/>
        <w:rPr>
          <w:lang w:val="ru-RU"/>
        </w:rPr>
      </w:pPr>
    </w:p>
    <w:p w:rsidR="008A2E4D" w:rsidRPr="00DC7EC7" w:rsidRDefault="00111DD9">
      <w:pPr>
        <w:spacing w:after="0"/>
        <w:ind w:left="12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МЕТАП</w:t>
      </w:r>
      <w:r w:rsidRPr="00DC7EC7">
        <w:rPr>
          <w:rFonts w:ascii="Times New Roman" w:hAnsi="Times New Roman"/>
          <w:b/>
          <w:color w:val="333333"/>
          <w:sz w:val="28"/>
          <w:lang w:val="ru-RU"/>
        </w:rPr>
        <w:t>РЕДМЕТНЫЕ РЕЗУЛЬТАТЫ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</w:t>
      </w:r>
      <w:r w:rsidRPr="00DC7EC7">
        <w:rPr>
          <w:rFonts w:ascii="Times New Roman" w:hAnsi="Times New Roman"/>
          <w:color w:val="333333"/>
          <w:sz w:val="28"/>
          <w:lang w:val="ru-RU"/>
        </w:rPr>
        <w:t>вия, совместная деятельность.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Базовые логические действия: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выявлять и характеризовать существенные признаки объектов (явлений);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устанавливать существенный признак классификации, основания для обобщения и сравне</w:t>
      </w:r>
      <w:r w:rsidRPr="00DC7EC7">
        <w:rPr>
          <w:rFonts w:ascii="Times New Roman" w:hAnsi="Times New Roman"/>
          <w:color w:val="333333"/>
          <w:sz w:val="28"/>
          <w:lang w:val="ru-RU"/>
        </w:rPr>
        <w:t>ния, критерии проводимого анализа;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предлагать критерии для выявления закономерностей и противоречий;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выявлять дефицит информации, данных, </w:t>
      </w:r>
      <w:r w:rsidRPr="00DC7EC7">
        <w:rPr>
          <w:rFonts w:ascii="Times New Roman" w:hAnsi="Times New Roman"/>
          <w:color w:val="333333"/>
          <w:sz w:val="28"/>
          <w:lang w:val="ru-RU"/>
        </w:rPr>
        <w:t>необходимых для решения поставленной задачи;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Базовые исследовательские действия: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формулировать проблемные вопросы, отражающие нес</w:t>
      </w:r>
      <w:r w:rsidRPr="00DC7EC7">
        <w:rPr>
          <w:rFonts w:ascii="Times New Roman" w:hAnsi="Times New Roman"/>
          <w:color w:val="333333"/>
          <w:sz w:val="28"/>
          <w:lang w:val="ru-RU"/>
        </w:rPr>
        <w:t>оответствие между рассматриваемым и наиболее благоприятным состоянием объекта (явления) повседневной жизни;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>обобщать, анализировать и оценивать получаемую информацию, выдвигать гипотезы, аргументировать свою точку зрения, делать обоснованные выводы по резу</w:t>
      </w:r>
      <w:r w:rsidRPr="00DC7EC7">
        <w:rPr>
          <w:rFonts w:ascii="Times New Roman" w:hAnsi="Times New Roman"/>
          <w:color w:val="333333"/>
          <w:sz w:val="28"/>
          <w:lang w:val="ru-RU"/>
        </w:rPr>
        <w:t>льтатам исследования;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прогнозировать возможное дальнейшее развитие процессов, событий и их последствия в аналогичны</w:t>
      </w:r>
      <w:r w:rsidRPr="00DC7EC7">
        <w:rPr>
          <w:rFonts w:ascii="Times New Roman" w:hAnsi="Times New Roman"/>
          <w:color w:val="333333"/>
          <w:sz w:val="28"/>
          <w:lang w:val="ru-RU"/>
        </w:rPr>
        <w:t>х или сходных ситуациях, а также выдвигать предположения об их развитии в новых условиях и контекстах.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Работа с информацией: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</w:t>
      </w:r>
      <w:r w:rsidRPr="00DC7EC7">
        <w:rPr>
          <w:rFonts w:ascii="Times New Roman" w:hAnsi="Times New Roman"/>
          <w:color w:val="333333"/>
          <w:sz w:val="28"/>
          <w:lang w:val="ru-RU"/>
        </w:rPr>
        <w:t>бной задачи и заданных критериев;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</w:t>
      </w:r>
      <w:r w:rsidRPr="00DC7EC7">
        <w:rPr>
          <w:rFonts w:ascii="Times New Roman" w:hAnsi="Times New Roman"/>
          <w:color w:val="333333"/>
          <w:sz w:val="28"/>
          <w:lang w:val="ru-RU"/>
        </w:rPr>
        <w:t>ных источниках;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оценивать надёжность информации по критериям, предложенным педагогическим </w:t>
      </w:r>
      <w:r w:rsidRPr="00DC7EC7">
        <w:rPr>
          <w:rFonts w:ascii="Times New Roman" w:hAnsi="Times New Roman"/>
          <w:color w:val="333333"/>
          <w:sz w:val="28"/>
          <w:lang w:val="ru-RU"/>
        </w:rPr>
        <w:t>работником или сформулированным самостоятельно;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эффективно запоминать и систематизировать информацию;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овладение системой универсальных познавательных действий обеспечивает сформированность когнитивных навыков обучающихся.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</w:t>
      </w:r>
      <w:r w:rsidRPr="00DC7EC7">
        <w:rPr>
          <w:rFonts w:ascii="Times New Roman" w:hAnsi="Times New Roman"/>
          <w:b/>
          <w:color w:val="333333"/>
          <w:sz w:val="28"/>
          <w:lang w:val="ru-RU"/>
        </w:rPr>
        <w:t>ные действия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сопоставлять свои суждения с суждениями других участников диалога, обнаруживать различие </w:t>
      </w:r>
      <w:r w:rsidRPr="00DC7EC7">
        <w:rPr>
          <w:rFonts w:ascii="Times New Roman" w:hAnsi="Times New Roman"/>
          <w:color w:val="333333"/>
          <w:sz w:val="28"/>
          <w:lang w:val="ru-RU"/>
        </w:rPr>
        <w:t>и сходство позиций;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публично представлять результаты решения учебной задачи, самостоятельно выбирать </w:t>
      </w:r>
      <w:r w:rsidRPr="00DC7EC7">
        <w:rPr>
          <w:rFonts w:ascii="Times New Roman" w:hAnsi="Times New Roman"/>
          <w:color w:val="333333"/>
          <w:sz w:val="28"/>
          <w:lang w:val="ru-RU"/>
        </w:rPr>
        <w:t>наиболее целесообразный формат выступления и готовить различные презентационные материалы.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Самоорганизация: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выявлять проблемные вопросы, требующие решения в жизненных и учебных ситуациях;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аргументированно определ</w:t>
      </w:r>
      <w:r w:rsidRPr="00DC7EC7">
        <w:rPr>
          <w:rFonts w:ascii="Times New Roman" w:hAnsi="Times New Roman"/>
          <w:color w:val="333333"/>
          <w:sz w:val="28"/>
          <w:lang w:val="ru-RU"/>
        </w:rPr>
        <w:t>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составлять план действий, находить необходимые ресурсы для его в</w:t>
      </w:r>
      <w:r w:rsidRPr="00DC7EC7">
        <w:rPr>
          <w:rFonts w:ascii="Times New Roman" w:hAnsi="Times New Roman"/>
          <w:color w:val="333333"/>
          <w:sz w:val="28"/>
          <w:lang w:val="ru-RU"/>
        </w:rPr>
        <w:t>ыполнения, при необходимости корректировать предложенный алгоритм, брать ответственность за принятое решение.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Самоконтроль, эмоциональный интеллект: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давать оценку ситуации, предвидеть трудности, которые могут возникнуть при решении учебной задачи, и вносит</w:t>
      </w:r>
      <w:r w:rsidRPr="00DC7EC7">
        <w:rPr>
          <w:rFonts w:ascii="Times New Roman" w:hAnsi="Times New Roman"/>
          <w:color w:val="333333"/>
          <w:sz w:val="28"/>
          <w:lang w:val="ru-RU"/>
        </w:rPr>
        <w:t>ь коррективы в деятельность на основе новых обстоятельств;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оценивать соответствие результата цели и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 условиям;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ставить себя на место другого человека, понимать мотивы и намерения другого человека, регулировать способ выражения эмоций;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осознанно отн</w:t>
      </w:r>
      <w:r w:rsidRPr="00DC7EC7">
        <w:rPr>
          <w:rFonts w:ascii="Times New Roman" w:hAnsi="Times New Roman"/>
          <w:color w:val="333333"/>
          <w:sz w:val="28"/>
          <w:lang w:val="ru-RU"/>
        </w:rPr>
        <w:t>оситься к другому человеку, его мнению, признавать право на ошибку свою и чужую;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быть открытым себе и другим людям, осознавать невозможность контроля всего вокруг.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Совместная деятельность: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понимать и использовать преимущества командной и индивидуальной раб</w:t>
      </w:r>
      <w:r w:rsidRPr="00DC7EC7">
        <w:rPr>
          <w:rFonts w:ascii="Times New Roman" w:hAnsi="Times New Roman"/>
          <w:color w:val="333333"/>
          <w:sz w:val="28"/>
          <w:lang w:val="ru-RU"/>
        </w:rPr>
        <w:t>оты при решении конкретной учебной задачи;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</w:t>
      </w:r>
      <w:r w:rsidRPr="00DC7EC7">
        <w:rPr>
          <w:rFonts w:ascii="Times New Roman" w:hAnsi="Times New Roman"/>
          <w:color w:val="333333"/>
          <w:sz w:val="28"/>
          <w:lang w:val="ru-RU"/>
        </w:rPr>
        <w:t>у зрения, договариваться о результатах);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определять свои действия и действия партнёра, которые помогали или затрудняли нахождение общего решения, оценивать качество своего вклада в </w:t>
      </w: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>общий продукт по заданным участниками группы критериям, разделять сферу отв</w:t>
      </w:r>
      <w:r w:rsidRPr="00DC7EC7">
        <w:rPr>
          <w:rFonts w:ascii="Times New Roman" w:hAnsi="Times New Roman"/>
          <w:color w:val="333333"/>
          <w:sz w:val="28"/>
          <w:lang w:val="ru-RU"/>
        </w:rPr>
        <w:t>етственности и проявлять готовность к предоставлению отчёта перед группой.</w:t>
      </w:r>
    </w:p>
    <w:p w:rsidR="008A2E4D" w:rsidRPr="00DC7EC7" w:rsidRDefault="00111DD9">
      <w:pPr>
        <w:spacing w:after="0"/>
        <w:ind w:firstLine="600"/>
        <w:rPr>
          <w:lang w:val="ru-RU"/>
        </w:rPr>
      </w:pPr>
      <w:bookmarkStart w:id="7" w:name="_Toc134720971"/>
      <w:bookmarkStart w:id="8" w:name="_Toc161857405"/>
      <w:bookmarkEnd w:id="7"/>
      <w:bookmarkEnd w:id="8"/>
      <w:r w:rsidRPr="00DC7EC7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</w:t>
      </w:r>
      <w:r w:rsidRPr="00DC7EC7">
        <w:rPr>
          <w:rFonts w:ascii="Times New Roman" w:hAnsi="Times New Roman"/>
          <w:color w:val="333333"/>
          <w:sz w:val="28"/>
          <w:lang w:val="ru-RU"/>
        </w:rPr>
        <w:t>следования модели индивидуального безопасного поведения и опыте её применения в повседневной жизни.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здорового образа жизни, антиэкстремистского мышления </w:t>
      </w:r>
      <w:r w:rsidRPr="00DC7EC7">
        <w:rPr>
          <w:rFonts w:ascii="Times New Roman" w:hAnsi="Times New Roman"/>
          <w:color w:val="333333"/>
          <w:sz w:val="28"/>
          <w:lang w:val="ru-RU"/>
        </w:rPr>
        <w:t>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Предметные результаты по ОБЗР должны обеспечивать:</w:t>
      </w:r>
    </w:p>
    <w:p w:rsidR="008A2E4D" w:rsidRPr="00DC7EC7" w:rsidRDefault="00111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сформированность представлений о значении безопасного и </w:t>
      </w:r>
      <w:r w:rsidRPr="00DC7EC7">
        <w:rPr>
          <w:rFonts w:ascii="Times New Roman" w:hAnsi="Times New Roman"/>
          <w:color w:val="333333"/>
          <w:sz w:val="28"/>
          <w:lang w:val="ru-RU"/>
        </w:rPr>
        <w:t>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Федерации, правовых основах обеспечения национальной безопа</w:t>
      </w:r>
      <w:r w:rsidRPr="00DC7EC7">
        <w:rPr>
          <w:rFonts w:ascii="Times New Roman" w:hAnsi="Times New Roman"/>
          <w:color w:val="333333"/>
          <w:sz w:val="28"/>
          <w:lang w:val="ru-RU"/>
        </w:rPr>
        <w:t>сности, угрозах мирного и военного характера;</w:t>
      </w:r>
    </w:p>
    <w:p w:rsidR="008A2E4D" w:rsidRPr="00DC7EC7" w:rsidRDefault="00111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военной угрозы; формирование представлений о роли гражданско</w:t>
      </w:r>
      <w:r w:rsidRPr="00DC7EC7">
        <w:rPr>
          <w:rFonts w:ascii="Times New Roman" w:hAnsi="Times New Roman"/>
          <w:color w:val="333333"/>
          <w:sz w:val="28"/>
          <w:lang w:val="ru-RU"/>
        </w:rPr>
        <w:t>й обороны и ее истории; знание порядка действий при сигнале «Внимание всем!»; знание об индивидуальных и коллективных мерах защиты и сформированность представлений о порядке их применения;</w:t>
      </w:r>
    </w:p>
    <w:p w:rsidR="008A2E4D" w:rsidRPr="00DC7EC7" w:rsidRDefault="00111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сформированность чувства гордости за свою Родину, ответственного от</w:t>
      </w:r>
      <w:r w:rsidRPr="00DC7EC7">
        <w:rPr>
          <w:rFonts w:ascii="Times New Roman" w:hAnsi="Times New Roman"/>
          <w:color w:val="333333"/>
          <w:sz w:val="28"/>
          <w:lang w:val="ru-RU"/>
        </w:rPr>
        <w:t>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Российской Федерации, знание особенностей добровольной и об</w:t>
      </w:r>
      <w:r w:rsidRPr="00DC7EC7">
        <w:rPr>
          <w:rFonts w:ascii="Times New Roman" w:hAnsi="Times New Roman"/>
          <w:color w:val="333333"/>
          <w:sz w:val="28"/>
          <w:lang w:val="ru-RU"/>
        </w:rPr>
        <w:t>язательной подготовки к военной службе;</w:t>
      </w:r>
    </w:p>
    <w:p w:rsidR="008A2E4D" w:rsidRPr="00DC7EC7" w:rsidRDefault="00111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>сформированность представлений о назначении, боевых свойствах и общем устройстве стрелкового оружия;</w:t>
      </w:r>
    </w:p>
    <w:p w:rsidR="008A2E4D" w:rsidRPr="00DC7EC7" w:rsidRDefault="00111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овладение основными положениями общевоинских уставов Вооруженных Сил Российской Федерации и умение их применять при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 выполнении обязанностей воинской службы;</w:t>
      </w:r>
    </w:p>
    <w:p w:rsidR="008A2E4D" w:rsidRPr="00DC7EC7" w:rsidRDefault="00111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культуре безопасности жизнедеятельности, понятиях «опасность», «безопасность», «риск», знание универсальных правил безопасного поведения, готовность применять их на практике, исполь</w:t>
      </w:r>
      <w:r w:rsidRPr="00DC7EC7">
        <w:rPr>
          <w:rFonts w:ascii="Times New Roman" w:hAnsi="Times New Roman"/>
          <w:color w:val="333333"/>
          <w:sz w:val="28"/>
          <w:lang w:val="ru-RU"/>
        </w:rPr>
        <w:t>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:rsidR="008A2E4D" w:rsidRPr="00DC7EC7" w:rsidRDefault="00111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знание правил дорожного движения, пожарной безопасности, безопасного поведения в быту, транспорте, в </w:t>
      </w:r>
      <w:r w:rsidRPr="00DC7EC7">
        <w:rPr>
          <w:rFonts w:ascii="Times New Roman" w:hAnsi="Times New Roman"/>
          <w:color w:val="333333"/>
          <w:sz w:val="28"/>
          <w:lang w:val="ru-RU"/>
        </w:rPr>
        <w:t>общественных местах, на природе и умение применять их в поведении;</w:t>
      </w:r>
    </w:p>
    <w:p w:rsidR="008A2E4D" w:rsidRPr="00DC7EC7" w:rsidRDefault="00111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порядке действий при возникновении чрезвычайных ситуаций в быту, транспорте, в общественных местах, на природе; умение оценивать и прогнозировать неблагопри</w:t>
      </w:r>
      <w:r w:rsidRPr="00DC7EC7">
        <w:rPr>
          <w:rFonts w:ascii="Times New Roman" w:hAnsi="Times New Roman"/>
          <w:color w:val="333333"/>
          <w:sz w:val="28"/>
          <w:lang w:val="ru-RU"/>
        </w:rPr>
        <w:t>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8A2E4D" w:rsidRPr="00DC7EC7" w:rsidRDefault="00111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освоение основ медицинских знаний и владение умениями оказывать первую помощь пострадавшим при потере сознания, остановк</w:t>
      </w:r>
      <w:r w:rsidRPr="00DC7EC7">
        <w:rPr>
          <w:rFonts w:ascii="Times New Roman" w:hAnsi="Times New Roman"/>
          <w:color w:val="333333"/>
          <w:sz w:val="28"/>
          <w:lang w:val="ru-RU"/>
        </w:rPr>
        <w:t>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сформированность социально ответственного отношения к ведению здорового образа жизни, исключающего уп</w:t>
      </w:r>
      <w:r w:rsidRPr="00DC7EC7">
        <w:rPr>
          <w:rFonts w:ascii="Times New Roman" w:hAnsi="Times New Roman"/>
          <w:color w:val="333333"/>
          <w:sz w:val="28"/>
          <w:lang w:val="ru-RU"/>
        </w:rPr>
        <w:t>отребление наркотиков, алкоголя, курения и нанесения иного вреда собственному здоровью и здоровью окружающих;</w:t>
      </w:r>
    </w:p>
    <w:p w:rsidR="008A2E4D" w:rsidRPr="00DC7EC7" w:rsidRDefault="00111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правилах безопасного поведения в социуме, овладение знаниями об опасных проявлениях конфликтов, манипулятивном по</w:t>
      </w:r>
      <w:r w:rsidRPr="00DC7EC7">
        <w:rPr>
          <w:rFonts w:ascii="Times New Roman" w:hAnsi="Times New Roman"/>
          <w:color w:val="333333"/>
          <w:sz w:val="28"/>
          <w:lang w:val="ru-RU"/>
        </w:rPr>
        <w:t>ведении, умения распознавать опасные проявления и формирование готовности им противодействовать;</w:t>
      </w:r>
    </w:p>
    <w:p w:rsidR="008A2E4D" w:rsidRPr="00DC7EC7" w:rsidRDefault="00111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об информационных и компьютерных угрозах, опасных явлениях в Интернете, знания о правилах безопасного поведения в информационном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 пространстве и готовность применять их на практике;</w:t>
      </w:r>
    </w:p>
    <w:p w:rsidR="008A2E4D" w:rsidRPr="00DC7EC7" w:rsidRDefault="00111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>освоение знаний об основах общественно-государственной системы противодействия экстремизму и терроризму; сформированность представлений об опасности вовлечения в деструктивную, экстремистскую и террорист</w:t>
      </w:r>
      <w:r w:rsidRPr="00DC7EC7">
        <w:rPr>
          <w:rFonts w:ascii="Times New Roman" w:hAnsi="Times New Roman"/>
          <w:color w:val="333333"/>
          <w:sz w:val="28"/>
          <w:lang w:val="ru-RU"/>
        </w:rPr>
        <w:t>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:rsidR="008A2E4D" w:rsidRPr="00DC7EC7" w:rsidRDefault="00111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сформированность активной жизненной позиции, умений и навыков личного участия в обеспечении мер безопасности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 личности, общества и государства;</w:t>
      </w:r>
    </w:p>
    <w:p w:rsidR="008A2E4D" w:rsidRPr="00DC7EC7" w:rsidRDefault="00111D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экстремизму, незаконному распространению наркотических средств.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 xml:space="preserve">8 КЛАСС 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 «Безопасное и устойчивое развитие личности, общества, государства»: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объяснять з</w:t>
      </w:r>
      <w:r w:rsidRPr="00DC7EC7">
        <w:rPr>
          <w:rFonts w:ascii="Times New Roman" w:hAnsi="Times New Roman"/>
          <w:color w:val="333333"/>
          <w:sz w:val="28"/>
          <w:lang w:val="ru-RU"/>
        </w:rPr>
        <w:t>начение Конституции Российской Федерации;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содержание статей 2, 4, 20, 41, 42, 58, 59 Конституции Российской Федерации, пояснять их значение для личности и общества;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объяснять значение Стратегии национальной безопасности Российской Федерации, утв</w:t>
      </w:r>
      <w:r w:rsidRPr="00DC7EC7">
        <w:rPr>
          <w:rFonts w:ascii="Times New Roman" w:hAnsi="Times New Roman"/>
          <w:color w:val="333333"/>
          <w:sz w:val="28"/>
          <w:lang w:val="ru-RU"/>
        </w:rPr>
        <w:t>ержденной Указом Президента Российской Федерации от 2 июля 2021 г. № 400;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понятия «национальные интересы» и «угрозы национальной безопасности», приводить примеры;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раскрывать классификацию чрезвычайных ситуаций по масштабам и источникам </w:t>
      </w:r>
      <w:r w:rsidRPr="00DC7EC7">
        <w:rPr>
          <w:rFonts w:ascii="Times New Roman" w:hAnsi="Times New Roman"/>
          <w:color w:val="333333"/>
          <w:sz w:val="28"/>
          <w:lang w:val="ru-RU"/>
        </w:rPr>
        <w:t>возникновения, приводить примеры;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способы информирования и оповещения населения о чрезвычайных ситуациях;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перечислять основные этапы развития гражданской обороны, характеризовать роль гражданской обороны при чрезвычайных ситуациях и угрозах воен</w:t>
      </w:r>
      <w:r w:rsidRPr="00DC7EC7">
        <w:rPr>
          <w:rFonts w:ascii="Times New Roman" w:hAnsi="Times New Roman"/>
          <w:color w:val="333333"/>
          <w:sz w:val="28"/>
          <w:lang w:val="ru-RU"/>
        </w:rPr>
        <w:t>ного характера;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противогазом;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объяснять порядок действий населения пр</w:t>
      </w:r>
      <w:r w:rsidRPr="00DC7EC7">
        <w:rPr>
          <w:rFonts w:ascii="Times New Roman" w:hAnsi="Times New Roman"/>
          <w:color w:val="333333"/>
          <w:sz w:val="28"/>
          <w:lang w:val="ru-RU"/>
        </w:rPr>
        <w:t>и объявлении эвакуации;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современное состояние Вооружённых Сил Российской Федерации;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приводить примеры применения Вооружённых Сил Российской Федерациив борьбе с неонацизмом и международным терроризмом;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понятия «воинская обязанност</w:t>
      </w:r>
      <w:r w:rsidRPr="00DC7EC7">
        <w:rPr>
          <w:rFonts w:ascii="Times New Roman" w:hAnsi="Times New Roman"/>
          <w:color w:val="333333"/>
          <w:sz w:val="28"/>
          <w:lang w:val="ru-RU"/>
        </w:rPr>
        <w:t>ь», «военная служба»;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содержание подготовки к службе в армии.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2 «Военная подготовка. Основы военных знаний»: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об истории зарождения и развития Вооруженных Сил Российской Федерации;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владеть инф</w:t>
      </w:r>
      <w:r w:rsidRPr="00DC7EC7">
        <w:rPr>
          <w:rFonts w:ascii="Times New Roman" w:hAnsi="Times New Roman"/>
          <w:color w:val="333333"/>
          <w:sz w:val="28"/>
          <w:lang w:val="ru-RU"/>
        </w:rPr>
        <w:t>ормацией о направлениях подготовки к военной службе;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понимать необходимость подготовки к военной службе по основным направлениям;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осознавать значимость каждого направления подготовки к военной службе в решении комплексных задач;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 соста</w:t>
      </w:r>
      <w:r w:rsidRPr="00DC7EC7">
        <w:rPr>
          <w:rFonts w:ascii="Times New Roman" w:hAnsi="Times New Roman"/>
          <w:color w:val="333333"/>
          <w:sz w:val="28"/>
          <w:lang w:val="ru-RU"/>
        </w:rPr>
        <w:t>ве, предназначении видов и родов Вооруженных Сил Российской Федерации;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понимать функции и задачи Вооруженных Сил Российской Федерации на современном этапе;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понимать значимость военной присяги для формирования образа российского военнослужащего – защитника </w:t>
      </w:r>
      <w:r w:rsidRPr="00DC7EC7">
        <w:rPr>
          <w:rFonts w:ascii="Times New Roman" w:hAnsi="Times New Roman"/>
          <w:color w:val="333333"/>
          <w:sz w:val="28"/>
          <w:lang w:val="ru-RU"/>
        </w:rPr>
        <w:t>Отечества;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образцах вооружения и военной техники;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 классификации видов вооружения и военной техники;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тактико-технических характеристиках вооружения и военной техники;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</w:t>
      </w:r>
      <w:r w:rsidRPr="00DC7EC7">
        <w:rPr>
          <w:rFonts w:ascii="Times New Roman" w:hAnsi="Times New Roman"/>
          <w:color w:val="333333"/>
          <w:sz w:val="28"/>
          <w:lang w:val="ru-RU"/>
        </w:rPr>
        <w:t>ь представление об организационной структуре отделения и задачах личного состава в бою;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 современных элементах экипировки и бронезащиты военнослужащего;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алгоритм надевания экипировки и средств бронезащиты;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</w:t>
      </w:r>
      <w:r w:rsidRPr="00DC7EC7">
        <w:rPr>
          <w:rFonts w:ascii="Times New Roman" w:hAnsi="Times New Roman"/>
          <w:color w:val="333333"/>
          <w:sz w:val="28"/>
          <w:lang w:val="ru-RU"/>
        </w:rPr>
        <w:t>вооружении отделения и тактико-технических характеристиках стрелкового оружия;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основные характеристики стрелкового оружия и ручных гранат;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историю создания уставов и этапов становления современных общевоинских уставов Вооруженных Сил Российской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 Федерации;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>понимать принцип единоначалия, принятый в Вооруженных Силах Российской Федерации;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порядке подчиненности и </w:t>
      </w:r>
      <w:r w:rsidRPr="00DC7EC7">
        <w:rPr>
          <w:rFonts w:ascii="Times New Roman" w:hAnsi="Times New Roman"/>
          <w:color w:val="333333"/>
          <w:sz w:val="28"/>
          <w:lang w:val="ru-RU"/>
        </w:rPr>
        <w:t>взаимоотношениях военнослужащих;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понимать порядок отдачи приказа (приказания) и их выполнения;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различать воинские звания и образцы военной формы одежды;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 воинской дисциплине, ее сущности и значении;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понимать принципы достижения воинско</w:t>
      </w:r>
      <w:r w:rsidRPr="00DC7EC7">
        <w:rPr>
          <w:rFonts w:ascii="Times New Roman" w:hAnsi="Times New Roman"/>
          <w:color w:val="333333"/>
          <w:sz w:val="28"/>
          <w:lang w:val="ru-RU"/>
        </w:rPr>
        <w:t>й дисциплины;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уметь оценивать риски нарушения воинской дисциплины;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основные положения Строевого устава;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обязанности военнослужащего перед построением и в строю;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строевые приёмы на месте без оружия;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выполнять строевые приёмы на месте без о</w:t>
      </w:r>
      <w:r w:rsidRPr="00DC7EC7">
        <w:rPr>
          <w:rFonts w:ascii="Times New Roman" w:hAnsi="Times New Roman"/>
          <w:color w:val="333333"/>
          <w:sz w:val="28"/>
          <w:lang w:val="ru-RU"/>
        </w:rPr>
        <w:t>ружия.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3 «Культура безопасности жизнедеятельности в современном обществе»: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значение безопасности жизнедеятельности для человека;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смысл понятий «опасность», «безопасность», «риск», «культура безоп</w:t>
      </w:r>
      <w:r w:rsidRPr="00DC7EC7">
        <w:rPr>
          <w:rFonts w:ascii="Times New Roman" w:hAnsi="Times New Roman"/>
          <w:color w:val="333333"/>
          <w:sz w:val="28"/>
          <w:lang w:val="ru-RU"/>
        </w:rPr>
        <w:t>асности жизнедеятельности»;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источники опасности;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и обосновывать общие принципы безопасного поведения; моделировать реальные ситуации и решать ситуационные задачи;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объяснять сходство и различия опасной и чрезвыч</w:t>
      </w:r>
      <w:r w:rsidRPr="00DC7EC7">
        <w:rPr>
          <w:rFonts w:ascii="Times New Roman" w:hAnsi="Times New Roman"/>
          <w:color w:val="333333"/>
          <w:sz w:val="28"/>
          <w:lang w:val="ru-RU"/>
        </w:rPr>
        <w:t>айной ситуаций;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объяснять механизм перерастания повседневной ситуации в чрезвычайную ситуацию;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приводить примеры различных угроз безопасности и характеризовать их;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и обосновывать правила поведения в опасных и чрезвычайных ситуациях.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Предметные р</w:t>
      </w:r>
      <w:r w:rsidRPr="00DC7EC7">
        <w:rPr>
          <w:rFonts w:ascii="Times New Roman" w:hAnsi="Times New Roman"/>
          <w:b/>
          <w:color w:val="333333"/>
          <w:sz w:val="28"/>
          <w:lang w:val="ru-RU"/>
        </w:rPr>
        <w:t>езультаты по модулю № 4 «Безопасность в быту»: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объяснять особенности жизнеобеспечения жилища;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классифицировать основные источники опасности в быту;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объяснять права потребителя, выработать навыки безопасного выбора продуктов питания;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бытовые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 отравления и причины их возникновения;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правила безопасного использования средств бытовой химии; иметь навыки безопасных действий при сборе ртути в домашних условиях в случае, если разбился ртутный термометр;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признаки отравления,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 иметь навыки профилактики пищевых отравлений;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бытовые травмы и объяснять правила их предупреждения;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правила безопасн</w:t>
      </w:r>
      <w:r w:rsidRPr="00DC7EC7">
        <w:rPr>
          <w:rFonts w:ascii="Times New Roman" w:hAnsi="Times New Roman"/>
          <w:color w:val="333333"/>
          <w:sz w:val="28"/>
          <w:lang w:val="ru-RU"/>
        </w:rPr>
        <w:t>ого обращения с инструментами;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меры предосторожности от укусов различных животных;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владеть правилами комп</w:t>
      </w:r>
      <w:r w:rsidRPr="00DC7EC7">
        <w:rPr>
          <w:rFonts w:ascii="Times New Roman" w:hAnsi="Times New Roman"/>
          <w:color w:val="333333"/>
          <w:sz w:val="28"/>
          <w:lang w:val="ru-RU"/>
        </w:rPr>
        <w:t>лектования и хранения домашней аптечки;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опасных с</w:t>
      </w:r>
      <w:r w:rsidRPr="00DC7EC7">
        <w:rPr>
          <w:rFonts w:ascii="Times New Roman" w:hAnsi="Times New Roman"/>
          <w:color w:val="333333"/>
          <w:sz w:val="28"/>
          <w:lang w:val="ru-RU"/>
        </w:rPr>
        <w:t>итуациях в подъезде и лифте;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владеть правилами и иметь навыки приёмов оказания первой помощи при отравлении газом и электротравме;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пожар, его факторы и стадии развития;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объяснять условия и причины возникновения пожаров, характеризовать их в</w:t>
      </w:r>
      <w:r w:rsidRPr="00DC7EC7">
        <w:rPr>
          <w:rFonts w:ascii="Times New Roman" w:hAnsi="Times New Roman"/>
          <w:color w:val="333333"/>
          <w:sz w:val="28"/>
          <w:lang w:val="ru-RU"/>
        </w:rPr>
        <w:t>озможные последствия;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пожаре дома, на балконе, в подъезде, в лифте;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навыки правильного использования первичных средств пожаротушения, оказания первой помощи;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знать права, обязанности и иметь представление об </w:t>
      </w:r>
      <w:r w:rsidRPr="00DC7EC7">
        <w:rPr>
          <w:rFonts w:ascii="Times New Roman" w:hAnsi="Times New Roman"/>
          <w:color w:val="333333"/>
          <w:sz w:val="28"/>
          <w:lang w:val="ru-RU"/>
        </w:rPr>
        <w:t>ответственности граждан в области пожарной безопасности;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порядок и иметь навыки вызова экстренных служб; знать порядок взаимодействия с экстренным службами;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об ответственности за ложные сообщения;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меры по предотвра</w:t>
      </w:r>
      <w:r w:rsidRPr="00DC7EC7">
        <w:rPr>
          <w:rFonts w:ascii="Times New Roman" w:hAnsi="Times New Roman"/>
          <w:color w:val="333333"/>
          <w:sz w:val="28"/>
          <w:lang w:val="ru-RU"/>
        </w:rPr>
        <w:t>щению проникновения злоумышленников в дом;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ситуации криминогенного характера;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правила поведения с малознакомыми людьми;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правила поведения и иметь навыки безопасных действий при попытке проникновения в дом посторонних;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классифици</w:t>
      </w:r>
      <w:r w:rsidRPr="00DC7EC7">
        <w:rPr>
          <w:rFonts w:ascii="Times New Roman" w:hAnsi="Times New Roman"/>
          <w:color w:val="333333"/>
          <w:sz w:val="28"/>
          <w:lang w:val="ru-RU"/>
        </w:rPr>
        <w:t>ровать аварийные ситуации на коммунальных системах жизнеобеспечения;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безопасных действий при авариях на коммунальных системах жизнеобеспечения.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5 «Безопасность на транспорте»: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знать правила дорожного движения </w:t>
      </w:r>
      <w:r w:rsidRPr="00DC7EC7">
        <w:rPr>
          <w:rFonts w:ascii="Times New Roman" w:hAnsi="Times New Roman"/>
          <w:color w:val="333333"/>
          <w:sz w:val="28"/>
          <w:lang w:val="ru-RU"/>
        </w:rPr>
        <w:t>и объяснять их значение;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перечислять и характеризовать участников дорожного движения и элементы дороги;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условия обеспечения безопасности участников дорожного движения;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пешеходов;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 дорожные знаки для пешеходов;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«дорожные ловушки» и объяснять правила их предупреждения;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навыки безопасного перехода дороги;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правила применения световозвращающих элементов;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пассажиров;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обязанност</w:t>
      </w:r>
      <w:r w:rsidRPr="00DC7EC7">
        <w:rPr>
          <w:rFonts w:ascii="Times New Roman" w:hAnsi="Times New Roman"/>
          <w:color w:val="333333"/>
          <w:sz w:val="28"/>
          <w:lang w:val="ru-RU"/>
        </w:rPr>
        <w:t>и пассажиров маршрутных транспортных средств;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правила применения ремня безопасности и детских удерживающих устройств;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пассажиров при опасных и чрезвычайных ситуациях в маршрутных транспортных средствах;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знать правила </w:t>
      </w:r>
      <w:r w:rsidRPr="00DC7EC7">
        <w:rPr>
          <w:rFonts w:ascii="Times New Roman" w:hAnsi="Times New Roman"/>
          <w:color w:val="333333"/>
          <w:sz w:val="28"/>
          <w:lang w:val="ru-RU"/>
        </w:rPr>
        <w:t>поведения пассажира мотоцикла;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дорожные знаки для водителя велосипеда, сигналы велосипедиста;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правила подготовки и выработа</w:t>
      </w:r>
      <w:r w:rsidRPr="00DC7EC7">
        <w:rPr>
          <w:rFonts w:ascii="Times New Roman" w:hAnsi="Times New Roman"/>
          <w:color w:val="333333"/>
          <w:sz w:val="28"/>
          <w:lang w:val="ru-RU"/>
        </w:rPr>
        <w:t>ть навыки безопасного использования велосипеда;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требования правил дорожного движения к водителю мотоцикла;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классифицировать дорожно-транспортные происшествия и характеризовать причины их возникновения;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очевидца дорожн</w:t>
      </w:r>
      <w:r w:rsidRPr="00DC7EC7">
        <w:rPr>
          <w:rFonts w:ascii="Times New Roman" w:hAnsi="Times New Roman"/>
          <w:color w:val="333333"/>
          <w:sz w:val="28"/>
          <w:lang w:val="ru-RU"/>
        </w:rPr>
        <w:t>о-транспортного происшествия;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порядок действий при пожаре на транспорте;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особенности и опасности на различных видах транспорта (внеуличного, железнодорожного, водного, воздушного);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обязанности пассажиров отдельных видов транспорта;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иметь </w:t>
      </w:r>
      <w:r w:rsidRPr="00DC7EC7">
        <w:rPr>
          <w:rFonts w:ascii="Times New Roman" w:hAnsi="Times New Roman"/>
          <w:color w:val="333333"/>
          <w:sz w:val="28"/>
          <w:lang w:val="ru-RU"/>
        </w:rPr>
        <w:t>навыки безопасного поведения пассажиров при различных происшествиях на отдельных видах транспорта;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различных травмах в результате чрезвычайных ситуаций на транспорте;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 xml:space="preserve">знать способы </w:t>
      </w:r>
      <w:proofErr w:type="gramStart"/>
      <w:r w:rsidRPr="00DC7EC7">
        <w:rPr>
          <w:rFonts w:ascii="Times New Roman" w:hAnsi="Times New Roman"/>
          <w:color w:val="333333"/>
          <w:sz w:val="28"/>
          <w:lang w:val="ru-RU"/>
        </w:rPr>
        <w:t>извлечения</w:t>
      </w:r>
      <w:proofErr w:type="gramEnd"/>
      <w:r w:rsidRPr="00DC7EC7">
        <w:rPr>
          <w:rFonts w:ascii="Times New Roman" w:hAnsi="Times New Roman"/>
          <w:color w:val="333333"/>
          <w:sz w:val="28"/>
          <w:lang w:val="ru-RU"/>
        </w:rPr>
        <w:t xml:space="preserve"> пострада</w:t>
      </w:r>
      <w:r w:rsidRPr="00DC7EC7">
        <w:rPr>
          <w:rFonts w:ascii="Times New Roman" w:hAnsi="Times New Roman"/>
          <w:color w:val="333333"/>
          <w:sz w:val="28"/>
          <w:lang w:val="ru-RU"/>
        </w:rPr>
        <w:t>вшего из транспорта.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6 «Безопасность в общественных местах»: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классифицировать общественные места;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потенциальные источники опасности в общественных местах;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правила вызова экстренных служб и порядок вза</w:t>
      </w:r>
      <w:r w:rsidRPr="00DC7EC7">
        <w:rPr>
          <w:rFonts w:ascii="Times New Roman" w:hAnsi="Times New Roman"/>
          <w:color w:val="333333"/>
          <w:sz w:val="28"/>
          <w:lang w:val="ru-RU"/>
        </w:rPr>
        <w:t>имодействия с ними;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уметь планировать действия в случае возникновения опасной или чрезвычайной ситуации;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риски массовых мероприятий и объяснять правила подготовки к посещению массовых мероприятий;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иметь навыки безопасного поведения при </w:t>
      </w:r>
      <w:r w:rsidRPr="00DC7EC7">
        <w:rPr>
          <w:rFonts w:ascii="Times New Roman" w:hAnsi="Times New Roman"/>
          <w:color w:val="333333"/>
          <w:sz w:val="28"/>
          <w:lang w:val="ru-RU"/>
        </w:rPr>
        <w:t>беспорядках в местах массового пребывания людей;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толпу и давку;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обнаружении угрозы возникновения пожара;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правила и иметь навыки безопасных действий при эвакуации из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 общественных мест и зданий;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навыки безопасных действий при обрушениях зданий и сооружений;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опасности криминогенного и антиобщественного характера в общественных местах;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ситуациях криминоге</w:t>
      </w:r>
      <w:r w:rsidRPr="00DC7EC7">
        <w:rPr>
          <w:rFonts w:ascii="Times New Roman" w:hAnsi="Times New Roman"/>
          <w:color w:val="333333"/>
          <w:sz w:val="28"/>
          <w:lang w:val="ru-RU"/>
        </w:rPr>
        <w:t>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навыки действий при взаимодействии с правоохранительн</w:t>
      </w:r>
      <w:r w:rsidRPr="00DC7EC7">
        <w:rPr>
          <w:rFonts w:ascii="Times New Roman" w:hAnsi="Times New Roman"/>
          <w:color w:val="333333"/>
          <w:sz w:val="28"/>
          <w:lang w:val="ru-RU"/>
        </w:rPr>
        <w:t>ыми органами.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9 КЛАСС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7 «Безопасность в природной среде»: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чрезвычайные ситуации природного характера;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опасности в природной среде: дикие животные, змеи, насекомые и паукоо</w:t>
      </w:r>
      <w:r w:rsidRPr="00DC7EC7">
        <w:rPr>
          <w:rFonts w:ascii="Times New Roman" w:hAnsi="Times New Roman"/>
          <w:color w:val="333333"/>
          <w:sz w:val="28"/>
          <w:lang w:val="ru-RU"/>
        </w:rPr>
        <w:t>бразные, ядовитые грибы и растения;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>знать правила поведения для снижения риска отравления ядовитыми грибами и растениями;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автоно</w:t>
      </w:r>
      <w:r w:rsidRPr="00DC7EC7">
        <w:rPr>
          <w:rFonts w:ascii="Times New Roman" w:hAnsi="Times New Roman"/>
          <w:color w:val="333333"/>
          <w:sz w:val="28"/>
          <w:lang w:val="ru-RU"/>
        </w:rPr>
        <w:t>мные условия, раскрывать их опасности и порядок подготовки к ним;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</w:t>
      </w:r>
      <w:r w:rsidRPr="00DC7EC7">
        <w:rPr>
          <w:rFonts w:ascii="Times New Roman" w:hAnsi="Times New Roman"/>
          <w:color w:val="333333"/>
          <w:sz w:val="28"/>
          <w:lang w:val="ru-RU"/>
        </w:rPr>
        <w:t>зведение костра, подача сигналов бедствия;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природные пожары и их опасности;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факторы и причины возникновения пожаров;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 при нахождении в зоне природного пожара;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</w:t>
      </w:r>
      <w:r w:rsidRPr="00DC7EC7">
        <w:rPr>
          <w:rFonts w:ascii="Times New Roman" w:hAnsi="Times New Roman"/>
          <w:color w:val="333333"/>
          <w:sz w:val="28"/>
          <w:lang w:val="ru-RU"/>
        </w:rPr>
        <w:t>ь представление о правилах безопасного поведения в горах;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снежные лавины, камнепады, сели, оползни, их внешние признаки и опасности;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действиях, необходимых для снижения риска попадания в лавину, под камнепад</w:t>
      </w:r>
      <w:r w:rsidRPr="00DC7EC7">
        <w:rPr>
          <w:rFonts w:ascii="Times New Roman" w:hAnsi="Times New Roman"/>
          <w:color w:val="333333"/>
          <w:sz w:val="28"/>
          <w:lang w:val="ru-RU"/>
        </w:rPr>
        <w:t>, при попадании в зону селя, при начале оползня;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общие правила безопасного поведения на водоёмах;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правила купания, понимать различия между оборудованными и необорудованными пляжами;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знать правила само- и </w:t>
      </w:r>
      <w:proofErr w:type="gramStart"/>
      <w:r w:rsidRPr="00DC7EC7">
        <w:rPr>
          <w:rFonts w:ascii="Times New Roman" w:hAnsi="Times New Roman"/>
          <w:color w:val="333333"/>
          <w:sz w:val="28"/>
          <w:lang w:val="ru-RU"/>
        </w:rPr>
        <w:t>взаимопомощи</w:t>
      </w:r>
      <w:proofErr w:type="gramEnd"/>
      <w:r w:rsidRPr="00DC7EC7">
        <w:rPr>
          <w:rFonts w:ascii="Times New Roman" w:hAnsi="Times New Roman"/>
          <w:color w:val="333333"/>
          <w:sz w:val="28"/>
          <w:lang w:val="ru-RU"/>
        </w:rPr>
        <w:t xml:space="preserve"> терпящим бедствие на воде;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обнаружении тонущего человека летом и человека в полынье;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правила поведения при нахождении на плавсредствах и на льду;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наводнения, их внешние признаки и опасности;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 б</w:t>
      </w:r>
      <w:r w:rsidRPr="00DC7EC7">
        <w:rPr>
          <w:rFonts w:ascii="Times New Roman" w:hAnsi="Times New Roman"/>
          <w:color w:val="333333"/>
          <w:sz w:val="28"/>
          <w:lang w:val="ru-RU"/>
        </w:rPr>
        <w:t>езопасных действиях при наводнении;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цунами, их внешние признаки и опасности;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нахождении в зоне цунами;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ураганы, смерчи, их внешние признаки и опасности;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 бе</w:t>
      </w:r>
      <w:r w:rsidRPr="00DC7EC7">
        <w:rPr>
          <w:rFonts w:ascii="Times New Roman" w:hAnsi="Times New Roman"/>
          <w:color w:val="333333"/>
          <w:sz w:val="28"/>
          <w:lang w:val="ru-RU"/>
        </w:rPr>
        <w:t>зопасных действиях при ураганах и смерчах;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грозы, их внешние признаки и опасности;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грозу;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землетрясения и извержения вулканов и их опасности;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безопасных </w:t>
      </w:r>
      <w:r w:rsidRPr="00DC7EC7">
        <w:rPr>
          <w:rFonts w:ascii="Times New Roman" w:hAnsi="Times New Roman"/>
          <w:color w:val="333333"/>
          <w:sz w:val="28"/>
          <w:lang w:val="ru-RU"/>
        </w:rPr>
        <w:t>действиях при землетрясении, в том числе при попадании под завал;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>иметь представление о безопасных действиях при нахождении в зоне извержения вулкана;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смысл понятий «экология» и «экологическая культура»;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объяснять значение экологии для устойчиво</w:t>
      </w:r>
      <w:r w:rsidRPr="00DC7EC7">
        <w:rPr>
          <w:rFonts w:ascii="Times New Roman" w:hAnsi="Times New Roman"/>
          <w:color w:val="333333"/>
          <w:sz w:val="28"/>
          <w:lang w:val="ru-RU"/>
        </w:rPr>
        <w:t>го развития общества;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8 «Основы медицинских знаний. Оказание первой помощи»: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смысл понятий «здоровье» и «</w:t>
      </w:r>
      <w:r w:rsidRPr="00DC7EC7">
        <w:rPr>
          <w:rFonts w:ascii="Times New Roman" w:hAnsi="Times New Roman"/>
          <w:color w:val="333333"/>
          <w:sz w:val="28"/>
          <w:lang w:val="ru-RU"/>
        </w:rPr>
        <w:t>здоровый образ жизни» и их содержание, объяснять значение здоровья для человека;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факторы, влияющие на здоровье человека;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содержание элементов здорового образа жизни, объяснять пагубность вредных привычек;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обосновывать личную отве</w:t>
      </w:r>
      <w:r w:rsidRPr="00DC7EC7">
        <w:rPr>
          <w:rFonts w:ascii="Times New Roman" w:hAnsi="Times New Roman"/>
          <w:color w:val="333333"/>
          <w:sz w:val="28"/>
          <w:lang w:val="ru-RU"/>
        </w:rPr>
        <w:t>тственность за сохранение здоровья;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понятие «инфекционные заболевания», объяснять причины их возникновения;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механизм распространения инфекционных заболеваний, выработать навыки соблюдения мер их профилактики и защиты от них;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основные мероприятия, проводимые государством по обеспечению безопасности населения при угрозе и во в</w:t>
      </w:r>
      <w:r w:rsidRPr="00DC7EC7">
        <w:rPr>
          <w:rFonts w:ascii="Times New Roman" w:hAnsi="Times New Roman"/>
          <w:color w:val="333333"/>
          <w:sz w:val="28"/>
          <w:lang w:val="ru-RU"/>
        </w:rPr>
        <w:t>ремя чрезвычайных ситуаций биолого-социального происхождения (эпидемия, пандемия, эпизоотия, панзоотия, эпифитотия, панфитотия);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понятие «неинфекционные заболевания» и давать их классификацию;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факторы риска неинфекционных заболев</w:t>
      </w:r>
      <w:r w:rsidRPr="00DC7EC7">
        <w:rPr>
          <w:rFonts w:ascii="Times New Roman" w:hAnsi="Times New Roman"/>
          <w:color w:val="333333"/>
          <w:sz w:val="28"/>
          <w:lang w:val="ru-RU"/>
        </w:rPr>
        <w:t>аний;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неинфекционных заболеваний и защиты от них;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назначение диспансеризации и раскрывать её задачи;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понятия «психическое здоровье» и «психическое благополучие»;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объяснять понятие «стресс» и его </w:t>
      </w:r>
      <w:r w:rsidRPr="00DC7EC7">
        <w:rPr>
          <w:rFonts w:ascii="Times New Roman" w:hAnsi="Times New Roman"/>
          <w:color w:val="333333"/>
          <w:sz w:val="28"/>
          <w:lang w:val="ru-RU"/>
        </w:rPr>
        <w:t>влияние на человека;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стресса, раскрывать способы саморегуляции эмоциональных состояний;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понятие «первая помощь» и её содержание;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состояния, требующие оказания первой помощи;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>знать универсальный алго</w:t>
      </w:r>
      <w:r w:rsidRPr="00DC7EC7">
        <w:rPr>
          <w:rFonts w:ascii="Times New Roman" w:hAnsi="Times New Roman"/>
          <w:color w:val="333333"/>
          <w:sz w:val="28"/>
          <w:lang w:val="ru-RU"/>
        </w:rPr>
        <w:t>ритм оказания первой помощи; знать назначение и состав аптечки первой помощи;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навыки действий при оказании первой помощи в различных ситуациях;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приёмы психологической поддержки пострадавшего.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9 «Безоп</w:t>
      </w:r>
      <w:r w:rsidRPr="00DC7EC7">
        <w:rPr>
          <w:rFonts w:ascii="Times New Roman" w:hAnsi="Times New Roman"/>
          <w:b/>
          <w:color w:val="333333"/>
          <w:sz w:val="28"/>
          <w:lang w:val="ru-RU"/>
        </w:rPr>
        <w:t>асность в социуме»: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общение и объяснять его значение для человека;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признаки и анализировать способы эффективного общения;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приёмы и иметь навыки соблюдения правил безопасной межличностной коммуникации и комфортного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 взаимодействия в группе;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признаки конструктивного и деструктивного общения;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понятие «конфликт» и характеризовать стадии его развития, факторы и причины развития;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 ситуациях возникновения межличностных и групповых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 конфликтов;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безопасные и эффективные способы избегания и разрешения конфликтных ситуаций;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для снижения риска конфликта и безопасных действий при его опасных проявлениях;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характеризовать способ разрешения </w:t>
      </w:r>
      <w:r w:rsidRPr="00DC7EC7">
        <w:rPr>
          <w:rFonts w:ascii="Times New Roman" w:hAnsi="Times New Roman"/>
          <w:color w:val="333333"/>
          <w:sz w:val="28"/>
          <w:lang w:val="ru-RU"/>
        </w:rPr>
        <w:t>конфликта с помощью третьей стороны (медиатора);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об опасных формах проявления конфликта: агрессия, домашнее насилие и буллинг;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манипуляции в ходе межличностного общения;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манипуляций и знат</w:t>
      </w:r>
      <w:r w:rsidRPr="00DC7EC7">
        <w:rPr>
          <w:rFonts w:ascii="Times New Roman" w:hAnsi="Times New Roman"/>
          <w:color w:val="333333"/>
          <w:sz w:val="28"/>
          <w:lang w:val="ru-RU"/>
        </w:rPr>
        <w:t>ь способы противостояния ей;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</w:t>
      </w:r>
      <w:r w:rsidRPr="00DC7EC7">
        <w:rPr>
          <w:rFonts w:ascii="Times New Roman" w:hAnsi="Times New Roman"/>
          <w:color w:val="333333"/>
          <w:sz w:val="28"/>
          <w:lang w:val="ru-RU"/>
        </w:rPr>
        <w:t>труктивную деятельность) и знать способы защиты от них;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современные молодёжные увлечения и опасности, связанные с ними, знать правила безопасного поведения;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при коммуникации с незнакомыми людьми.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Предметны</w:t>
      </w:r>
      <w:r w:rsidRPr="00DC7EC7">
        <w:rPr>
          <w:rFonts w:ascii="Times New Roman" w:hAnsi="Times New Roman"/>
          <w:b/>
          <w:color w:val="333333"/>
          <w:sz w:val="28"/>
          <w:lang w:val="ru-RU"/>
        </w:rPr>
        <w:t>е результаты по модулю № 10 «Безопасность в информационном пространстве»: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понятие «цифровая среда», её характеристики и приводить примеры информационных и компьютерных угроз;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объяснять положительные возможности цифровой среды;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характеризовать </w:t>
      </w:r>
      <w:r w:rsidRPr="00DC7EC7">
        <w:rPr>
          <w:rFonts w:ascii="Times New Roman" w:hAnsi="Times New Roman"/>
          <w:color w:val="333333"/>
          <w:sz w:val="28"/>
          <w:lang w:val="ru-RU"/>
        </w:rPr>
        <w:t>риски и угрозы при использовании Интернета;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опасные явления цифровой среды;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классифицировать и оценива</w:t>
      </w:r>
      <w:r w:rsidRPr="00DC7EC7">
        <w:rPr>
          <w:rFonts w:ascii="Times New Roman" w:hAnsi="Times New Roman"/>
          <w:color w:val="333333"/>
          <w:sz w:val="28"/>
          <w:lang w:val="ru-RU"/>
        </w:rPr>
        <w:t>ть риски вредоносных программ и приложений, их разновидностей;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кибергигиены для предупреждения возникновения опасных ситуаций в цифровой среде;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основные виды опасного и запрещённого контента в Интернете и хара</w:t>
      </w:r>
      <w:r w:rsidRPr="00DC7EC7">
        <w:rPr>
          <w:rFonts w:ascii="Times New Roman" w:hAnsi="Times New Roman"/>
          <w:color w:val="333333"/>
          <w:sz w:val="28"/>
          <w:lang w:val="ru-RU"/>
        </w:rPr>
        <w:t>ктеризовать его признаки;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опасностей при использовании Интернета;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противоправные действия в Интернете;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цифрового поведения, необходимых для снижения рисков и угроз при использов</w:t>
      </w:r>
      <w:r w:rsidRPr="00DC7EC7">
        <w:rPr>
          <w:rFonts w:ascii="Times New Roman" w:hAnsi="Times New Roman"/>
          <w:color w:val="333333"/>
          <w:sz w:val="28"/>
          <w:lang w:val="ru-RU"/>
        </w:rPr>
        <w:t>ании Интернета (кибербуллинга, вербовки в различные организации и группы);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деструктивные течения в Интернете, их признаки и опасности;</w:t>
      </w:r>
    </w:p>
    <w:p w:rsidR="008A2E4D" w:rsidRPr="00DC7EC7" w:rsidRDefault="00111DD9">
      <w:pPr>
        <w:spacing w:after="0" w:line="264" w:lineRule="auto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безопасного использования Интернета, необходимых для снижения рисков и </w:t>
      </w:r>
      <w:r w:rsidRPr="00DC7EC7">
        <w:rPr>
          <w:rFonts w:ascii="Times New Roman" w:hAnsi="Times New Roman"/>
          <w:color w:val="333333"/>
          <w:sz w:val="28"/>
          <w:lang w:val="ru-RU"/>
        </w:rPr>
        <w:t>угроз вовлечения в различную деструктивную деятельность.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11 «Основы противодействия экстремизму и терроризму»: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объяснять понятия «экстремизм» и «терроризм», раскрывать их содержание, характеризовать причины, возможные вари</w:t>
      </w:r>
      <w:r w:rsidRPr="00DC7EC7">
        <w:rPr>
          <w:rFonts w:ascii="Times New Roman" w:hAnsi="Times New Roman"/>
          <w:color w:val="333333"/>
          <w:sz w:val="28"/>
          <w:lang w:val="ru-RU"/>
        </w:rPr>
        <w:t>анты проявления и их последствия;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цели и формы проявления террористических актов, характеризовать их последствия;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раскрывать основы общественно-государственной системы, роль личности в противодействии экстремизму и терроризму;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знать уровни терро</w:t>
      </w:r>
      <w:r w:rsidRPr="00DC7EC7">
        <w:rPr>
          <w:rFonts w:ascii="Times New Roman" w:hAnsi="Times New Roman"/>
          <w:color w:val="333333"/>
          <w:sz w:val="28"/>
          <w:lang w:val="ru-RU"/>
        </w:rPr>
        <w:t>ристической опасности и цели контртеррористической операции;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характеризовать признаки вовлечения в террористическую деятельность;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соблюдения правил антитеррористического поведения и безопасных действий при обнаружении признаков вербовки;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</w:t>
      </w:r>
      <w:r w:rsidRPr="00DC7EC7">
        <w:rPr>
          <w:rFonts w:ascii="Times New Roman" w:hAnsi="Times New Roman"/>
          <w:color w:val="333333"/>
          <w:sz w:val="28"/>
          <w:lang w:val="ru-RU"/>
        </w:rPr>
        <w:t xml:space="preserve">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8A2E4D" w:rsidRPr="00DC7EC7" w:rsidRDefault="00111DD9">
      <w:pPr>
        <w:spacing w:after="0"/>
        <w:ind w:firstLine="600"/>
        <w:jc w:val="both"/>
        <w:rPr>
          <w:lang w:val="ru-RU"/>
        </w:rPr>
      </w:pPr>
      <w:r w:rsidRPr="00DC7EC7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случае теракта (нападение террористов и попытка за</w:t>
      </w:r>
      <w:r w:rsidRPr="00DC7EC7">
        <w:rPr>
          <w:rFonts w:ascii="Times New Roman" w:hAnsi="Times New Roman"/>
          <w:color w:val="333333"/>
          <w:sz w:val="28"/>
          <w:lang w:val="ru-RU"/>
        </w:rPr>
        <w:t>хвата заложников, попадание в заложники, огневой налёт, наезд транспортного средства, подрыв взрывного устройства).</w:t>
      </w:r>
    </w:p>
    <w:p w:rsidR="008A2E4D" w:rsidRPr="00DC7EC7" w:rsidRDefault="008A2E4D">
      <w:pPr>
        <w:rPr>
          <w:lang w:val="ru-RU"/>
        </w:rPr>
        <w:sectPr w:rsidR="008A2E4D" w:rsidRPr="00DC7EC7">
          <w:pgSz w:w="11906" w:h="16383"/>
          <w:pgMar w:top="1134" w:right="850" w:bottom="1134" w:left="1701" w:header="720" w:footer="720" w:gutter="0"/>
          <w:cols w:space="720"/>
        </w:sectPr>
      </w:pPr>
    </w:p>
    <w:p w:rsidR="008A2E4D" w:rsidRDefault="00111DD9">
      <w:pPr>
        <w:spacing w:after="0"/>
        <w:ind w:left="120"/>
      </w:pPr>
      <w:bookmarkStart w:id="9" w:name="block-33702487"/>
      <w:bookmarkEnd w:id="6"/>
      <w:r w:rsidRPr="00DC7E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A2E4D" w:rsidRDefault="00111D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8A2E4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2E4D" w:rsidRDefault="008A2E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2E4D" w:rsidRDefault="008A2E4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2E4D" w:rsidRDefault="008A2E4D"/>
        </w:tc>
      </w:tr>
      <w:tr w:rsidR="008A2E4D" w:rsidRPr="00DC7E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быту"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"Безопасность на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A2E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2E4D" w:rsidRDefault="008A2E4D"/>
        </w:tc>
      </w:tr>
    </w:tbl>
    <w:p w:rsidR="008A2E4D" w:rsidRDefault="008A2E4D">
      <w:pPr>
        <w:sectPr w:rsidR="008A2E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2E4D" w:rsidRDefault="00111D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8A2E4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2E4D" w:rsidRDefault="008A2E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2E4D" w:rsidRDefault="008A2E4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2E4D" w:rsidRDefault="008A2E4D"/>
        </w:tc>
      </w:tr>
      <w:tr w:rsidR="008A2E4D" w:rsidRPr="00DC7EC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"Безопасность в информационном 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A2E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A2E4D" w:rsidRDefault="008A2E4D"/>
        </w:tc>
      </w:tr>
    </w:tbl>
    <w:p w:rsidR="008A2E4D" w:rsidRDefault="008A2E4D">
      <w:pPr>
        <w:sectPr w:rsidR="008A2E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2E4D" w:rsidRDefault="008A2E4D">
      <w:pPr>
        <w:sectPr w:rsidR="008A2E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2E4D" w:rsidRDefault="00111DD9">
      <w:pPr>
        <w:spacing w:after="0"/>
        <w:ind w:left="120"/>
      </w:pPr>
      <w:bookmarkStart w:id="10" w:name="block-3370248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A2E4D" w:rsidRDefault="00111D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8A2E4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2E4D" w:rsidRDefault="008A2E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2E4D" w:rsidRDefault="008A2E4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2E4D" w:rsidRDefault="008A2E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2E4D" w:rsidRDefault="008A2E4D"/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Роль безопасности в жизни человека,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Мероприятия по оповещению и защите населения при 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ЧС и возникновении угроз военного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Отечества как долг и обязанность гражданина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назначение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образцы вооружения и военной техники Вооруженных Сил Российской Федерации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Организационно-штатная структура мотострелкового отделения (взвода)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Виды, 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назначение и тактико-технические характеристики стрелкового оружия и ручных гранат Вооруженных Сил Российской Федерации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Общевоинские уставы – закон жизни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Военнослужащие и 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между ними (общевоинские уставы)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Воинская дисциплина, ее сущность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приёмы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безопасности жизнедеятельности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быту. Предупреждение бытовых 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бытовых травм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Безопасная эксплуатация бытовых приборов и мест 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eacdf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ситуаций криминального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дорожного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пешехода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eaefa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водителя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eafef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eafd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0210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опасности в 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посещении массовых мероприятий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A2E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2E4D" w:rsidRDefault="008A2E4D"/>
        </w:tc>
      </w:tr>
    </w:tbl>
    <w:p w:rsidR="008A2E4D" w:rsidRDefault="008A2E4D">
      <w:pPr>
        <w:sectPr w:rsidR="008A2E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2E4D" w:rsidRDefault="00111D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995"/>
        <w:gridCol w:w="1201"/>
        <w:gridCol w:w="1841"/>
        <w:gridCol w:w="1910"/>
        <w:gridCol w:w="1347"/>
        <w:gridCol w:w="2824"/>
      </w:tblGrid>
      <w:tr w:rsidR="008A2E4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2E4D" w:rsidRDefault="008A2E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2E4D" w:rsidRDefault="008A2E4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2E4D" w:rsidRDefault="008A2E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2E4D" w:rsidRDefault="008A2E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2E4D" w:rsidRDefault="008A2E4D"/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в горах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водоёмах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наводнении,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урагане,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землетрясении, извержении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представления о здоровье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неинфекционных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3078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Практикум для отработки практических 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– основа социального взаимодействия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Манипуляция и способы 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увлечения. Их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Цифровая среда - ее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программы и приложения, способы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Опасный и 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запрещенный контент: способы распознавания и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интернете, их признаки, 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A2E4D" w:rsidRPr="00DC7E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понятий "терроризм" и 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"экстремизм"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общественно-государственной системы 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Опасности вовлечения в экстремистскую и 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A2E4D" w:rsidRDefault="008A2E4D">
            <w:pPr>
              <w:spacing w:after="0"/>
              <w:ind w:left="135"/>
            </w:pPr>
          </w:p>
        </w:tc>
      </w:tr>
      <w:tr w:rsidR="008A2E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2E4D" w:rsidRPr="00DC7EC7" w:rsidRDefault="00111DD9">
            <w:pPr>
              <w:spacing w:after="0"/>
              <w:ind w:left="135"/>
              <w:rPr>
                <w:lang w:val="ru-RU"/>
              </w:rPr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 w:rsidRPr="00DC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A2E4D" w:rsidRDefault="00111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2E4D" w:rsidRDefault="008A2E4D"/>
        </w:tc>
      </w:tr>
    </w:tbl>
    <w:p w:rsidR="008A2E4D" w:rsidRDefault="008A2E4D">
      <w:pPr>
        <w:sectPr w:rsidR="008A2E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2E4D" w:rsidRDefault="008A2E4D">
      <w:pPr>
        <w:sectPr w:rsidR="008A2E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2E4D" w:rsidRDefault="00111DD9">
      <w:pPr>
        <w:spacing w:after="0"/>
        <w:ind w:left="120"/>
      </w:pPr>
      <w:bookmarkStart w:id="11" w:name="block-3370249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8A2E4D" w:rsidRDefault="00111DD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A2E4D" w:rsidRDefault="008A2E4D">
      <w:pPr>
        <w:spacing w:after="0" w:line="480" w:lineRule="auto"/>
        <w:ind w:left="120"/>
      </w:pPr>
    </w:p>
    <w:p w:rsidR="008A2E4D" w:rsidRDefault="008A2E4D">
      <w:pPr>
        <w:spacing w:after="0" w:line="480" w:lineRule="auto"/>
        <w:ind w:left="120"/>
      </w:pPr>
    </w:p>
    <w:p w:rsidR="008A2E4D" w:rsidRDefault="008A2E4D">
      <w:pPr>
        <w:spacing w:after="0"/>
        <w:ind w:left="120"/>
      </w:pPr>
    </w:p>
    <w:p w:rsidR="008A2E4D" w:rsidRDefault="00111DD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A2E4D" w:rsidRPr="00DC7EC7" w:rsidRDefault="00111DD9">
      <w:pPr>
        <w:spacing w:after="0" w:line="480" w:lineRule="auto"/>
        <w:ind w:left="120"/>
        <w:jc w:val="both"/>
        <w:rPr>
          <w:lang w:val="ru-RU"/>
        </w:rPr>
      </w:pPr>
      <w:r w:rsidRPr="00DC7EC7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</w:t>
      </w:r>
      <w:proofErr w:type="gramStart"/>
      <w:r w:rsidRPr="00DC7EC7">
        <w:rPr>
          <w:rFonts w:ascii="Times New Roman" w:hAnsi="Times New Roman"/>
          <w:color w:val="000000"/>
          <w:sz w:val="28"/>
          <w:lang w:val="ru-RU"/>
        </w:rPr>
        <w:t>учителей  по</w:t>
      </w:r>
      <w:proofErr w:type="gramEnd"/>
      <w:r w:rsidRPr="00DC7EC7">
        <w:rPr>
          <w:rFonts w:ascii="Times New Roman" w:hAnsi="Times New Roman"/>
          <w:color w:val="000000"/>
          <w:sz w:val="28"/>
          <w:lang w:val="ru-RU"/>
        </w:rPr>
        <w:t xml:space="preserve"> использованию учебников, включённых в федеральный перечень, при реализации учебного предмета «</w:t>
      </w:r>
      <w:r w:rsidRPr="00DC7EC7">
        <w:rPr>
          <w:rFonts w:ascii="Times New Roman" w:hAnsi="Times New Roman"/>
          <w:color w:val="000000"/>
          <w:sz w:val="28"/>
          <w:lang w:val="ru-RU"/>
        </w:rPr>
        <w:t xml:space="preserve">Основы безопасности и защиты Родины» </w:t>
      </w:r>
      <w:r>
        <w:rPr>
          <w:rFonts w:ascii="Times New Roman" w:hAnsi="Times New Roman"/>
          <w:color w:val="000000"/>
          <w:sz w:val="28"/>
        </w:rPr>
        <w:t>https</w:t>
      </w:r>
      <w:r w:rsidRPr="00DC7EC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DC7EC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DC7EC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DC7EC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DC7EC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obzh</w:t>
      </w:r>
      <w:r w:rsidRPr="00DC7EC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A2E4D" w:rsidRPr="00DC7EC7" w:rsidRDefault="008A2E4D">
      <w:pPr>
        <w:spacing w:after="0"/>
        <w:ind w:left="120"/>
        <w:rPr>
          <w:lang w:val="ru-RU"/>
        </w:rPr>
      </w:pPr>
    </w:p>
    <w:p w:rsidR="008A2E4D" w:rsidRPr="00DC7EC7" w:rsidRDefault="00111DD9">
      <w:pPr>
        <w:spacing w:after="0" w:line="480" w:lineRule="auto"/>
        <w:ind w:left="120"/>
        <w:rPr>
          <w:lang w:val="ru-RU"/>
        </w:rPr>
      </w:pPr>
      <w:r w:rsidRPr="00DC7EC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A2E4D" w:rsidRPr="00DC7EC7" w:rsidRDefault="00111DD9">
      <w:pPr>
        <w:spacing w:after="0" w:line="480" w:lineRule="auto"/>
        <w:ind w:left="120"/>
        <w:rPr>
          <w:lang w:val="ru-RU"/>
        </w:rPr>
      </w:pPr>
      <w:bookmarkStart w:id="12" w:name="4db1b891-46b6-424a-ab63-7fb5c2284dca"/>
      <w:r w:rsidRPr="00DC7EC7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DC7EC7">
        <w:rPr>
          <w:rFonts w:ascii="Times New Roman" w:hAnsi="Times New Roman"/>
          <w:color w:val="000000"/>
          <w:sz w:val="28"/>
          <w:lang w:val="ru-RU"/>
        </w:rPr>
        <w:t xml:space="preserve"> //</w:t>
      </w:r>
      <w:r>
        <w:rPr>
          <w:rFonts w:ascii="Times New Roman" w:hAnsi="Times New Roman"/>
          <w:color w:val="000000"/>
          <w:sz w:val="28"/>
        </w:rPr>
        <w:t>myschool</w:t>
      </w:r>
      <w:r w:rsidRPr="00DC7EC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C7EC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C7EC7">
        <w:rPr>
          <w:rFonts w:ascii="Times New Roman" w:hAnsi="Times New Roman"/>
          <w:color w:val="000000"/>
          <w:sz w:val="28"/>
          <w:lang w:val="ru-RU"/>
        </w:rPr>
        <w:t>/</w:t>
      </w:r>
      <w:bookmarkEnd w:id="12"/>
    </w:p>
    <w:p w:rsidR="008A2E4D" w:rsidRPr="00DC7EC7" w:rsidRDefault="008A2E4D">
      <w:pPr>
        <w:rPr>
          <w:lang w:val="ru-RU"/>
        </w:rPr>
        <w:sectPr w:rsidR="008A2E4D" w:rsidRPr="00DC7EC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111DD9" w:rsidRPr="00DC7EC7" w:rsidRDefault="00111DD9">
      <w:pPr>
        <w:rPr>
          <w:lang w:val="ru-RU"/>
        </w:rPr>
      </w:pPr>
    </w:p>
    <w:sectPr w:rsidR="00111DD9" w:rsidRPr="00DC7EC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6F4BAD"/>
    <w:multiLevelType w:val="multilevel"/>
    <w:tmpl w:val="C6C2B2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A2E4D"/>
    <w:rsid w:val="00111DD9"/>
    <w:rsid w:val="008A2E4D"/>
    <w:rsid w:val="00DC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B7AAFB-4195-4108-BEBC-15C05BEE4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590" TargetMode="External"/><Relationship Id="rId18" Type="http://schemas.openxmlformats.org/officeDocument/2006/relationships/hyperlink" Target="https://m.edsoo.ru/f5eac8c2" TargetMode="External"/><Relationship Id="rId26" Type="http://schemas.openxmlformats.org/officeDocument/2006/relationships/hyperlink" Target="https://m.edsoo.ru/f5eaf946" TargetMode="External"/><Relationship Id="rId39" Type="http://schemas.openxmlformats.org/officeDocument/2006/relationships/hyperlink" Target="https://m.edsoo.ru/f5eb209c" TargetMode="External"/><Relationship Id="rId21" Type="http://schemas.openxmlformats.org/officeDocument/2006/relationships/hyperlink" Target="https://m.edsoo.ru/f5eacf84" TargetMode="External"/><Relationship Id="rId34" Type="http://schemas.openxmlformats.org/officeDocument/2006/relationships/hyperlink" Target="https://m.edsoo.ru/f5eb0c10" TargetMode="External"/><Relationship Id="rId42" Type="http://schemas.openxmlformats.org/officeDocument/2006/relationships/hyperlink" Target="https://m.edsoo.ru/f5eb279a" TargetMode="External"/><Relationship Id="rId47" Type="http://schemas.openxmlformats.org/officeDocument/2006/relationships/hyperlink" Target="https://m.edsoo.ru/f5eb367c" TargetMode="External"/><Relationship Id="rId50" Type="http://schemas.openxmlformats.org/officeDocument/2006/relationships/hyperlink" Target="https://m.edsoo.ru/f5eb425c" TargetMode="External"/><Relationship Id="rId55" Type="http://schemas.openxmlformats.org/officeDocument/2006/relationships/hyperlink" Target="https://m.edsoo.ru/f5eb46da" TargetMode="External"/><Relationship Id="rId7" Type="http://schemas.openxmlformats.org/officeDocument/2006/relationships/hyperlink" Target="https://m.edsoo.ru/7f41950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9" Type="http://schemas.openxmlformats.org/officeDocument/2006/relationships/hyperlink" Target="https://m.edsoo.ru/f5eb0210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efa0" TargetMode="External"/><Relationship Id="rId32" Type="http://schemas.openxmlformats.org/officeDocument/2006/relationships/hyperlink" Target="https://m.edsoo.ru/f5eb0c10" TargetMode="External"/><Relationship Id="rId37" Type="http://schemas.openxmlformats.org/officeDocument/2006/relationships/hyperlink" Target="https://m.edsoo.ru/f5eb1ac0" TargetMode="External"/><Relationship Id="rId40" Type="http://schemas.openxmlformats.org/officeDocument/2006/relationships/hyperlink" Target="https://m.edsoo.ru/f5eb222c" TargetMode="External"/><Relationship Id="rId45" Type="http://schemas.openxmlformats.org/officeDocument/2006/relationships/hyperlink" Target="https://m.edsoo.ru/f5eb3078" TargetMode="External"/><Relationship Id="rId53" Type="http://schemas.openxmlformats.org/officeDocument/2006/relationships/hyperlink" Target="https://m.edsoo.ru/f5eb4568" TargetMode="External"/><Relationship Id="rId58" Type="http://schemas.openxmlformats.org/officeDocument/2006/relationships/hyperlink" Target="https://m.edsoo.ru/f5eb46da" TargetMode="External"/><Relationship Id="rId5" Type="http://schemas.openxmlformats.org/officeDocument/2006/relationships/image" Target="media/image1.jpeg"/><Relationship Id="rId19" Type="http://schemas.openxmlformats.org/officeDocument/2006/relationships/hyperlink" Target="https://m.edsoo.ru/f5eac8c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f5ead51a" TargetMode="External"/><Relationship Id="rId27" Type="http://schemas.openxmlformats.org/officeDocument/2006/relationships/hyperlink" Target="https://m.edsoo.ru/f5eafef0" TargetMode="External"/><Relationship Id="rId30" Type="http://schemas.openxmlformats.org/officeDocument/2006/relationships/hyperlink" Target="https://m.edsoo.ru/f5eb038c" TargetMode="External"/><Relationship Id="rId35" Type="http://schemas.openxmlformats.org/officeDocument/2006/relationships/hyperlink" Target="https://m.edsoo.ru/f5eb14e4" TargetMode="External"/><Relationship Id="rId43" Type="http://schemas.openxmlformats.org/officeDocument/2006/relationships/hyperlink" Target="https://m.edsoo.ru/f5eb2c0e" TargetMode="External"/><Relationship Id="rId48" Type="http://schemas.openxmlformats.org/officeDocument/2006/relationships/hyperlink" Target="https://m.edsoo.ru/f5eb3ca8" TargetMode="External"/><Relationship Id="rId56" Type="http://schemas.openxmlformats.org/officeDocument/2006/relationships/hyperlink" Target="https://m.edsoo.ru/f5eb4842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0e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590" TargetMode="External"/><Relationship Id="rId17" Type="http://schemas.openxmlformats.org/officeDocument/2006/relationships/hyperlink" Target="https://m.edsoo.ru/f5eac746" TargetMode="External"/><Relationship Id="rId25" Type="http://schemas.openxmlformats.org/officeDocument/2006/relationships/hyperlink" Target="https://m.edsoo.ru/f5eaf78e" TargetMode="External"/><Relationship Id="rId33" Type="http://schemas.openxmlformats.org/officeDocument/2006/relationships/hyperlink" Target="https://m.edsoo.ru/f5eb0c10" TargetMode="External"/><Relationship Id="rId38" Type="http://schemas.openxmlformats.org/officeDocument/2006/relationships/hyperlink" Target="https://m.edsoo.ru/f5eb1da4" TargetMode="External"/><Relationship Id="rId46" Type="http://schemas.openxmlformats.org/officeDocument/2006/relationships/hyperlink" Target="https://m.edsoo.ru/f5eb350a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m.edsoo.ru/f5eacdf4" TargetMode="External"/><Relationship Id="rId41" Type="http://schemas.openxmlformats.org/officeDocument/2006/relationships/hyperlink" Target="https://m.edsoo.ru/f5eb23a8" TargetMode="External"/><Relationship Id="rId54" Type="http://schemas.openxmlformats.org/officeDocument/2006/relationships/hyperlink" Target="https://m.edsoo.ru/f5eb46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d68c" TargetMode="External"/><Relationship Id="rId28" Type="http://schemas.openxmlformats.org/officeDocument/2006/relationships/hyperlink" Target="https://m.edsoo.ru/f5eafd42" TargetMode="External"/><Relationship Id="rId36" Type="http://schemas.openxmlformats.org/officeDocument/2006/relationships/hyperlink" Target="https://m.edsoo.ru/f5eb0efe" TargetMode="External"/><Relationship Id="rId49" Type="http://schemas.openxmlformats.org/officeDocument/2006/relationships/hyperlink" Target="https://m.edsoo.ru/f5eb425c" TargetMode="External"/><Relationship Id="rId57" Type="http://schemas.openxmlformats.org/officeDocument/2006/relationships/hyperlink" Target="https://m.edsoo.ru/f5eb46da" TargetMode="External"/><Relationship Id="rId10" Type="http://schemas.openxmlformats.org/officeDocument/2006/relationships/hyperlink" Target="https://m.edsoo.ru/7f419506" TargetMode="External"/><Relationship Id="rId31" Type="http://schemas.openxmlformats.org/officeDocument/2006/relationships/hyperlink" Target="https://m.edsoo.ru/f5eb0c10" TargetMode="External"/><Relationship Id="rId44" Type="http://schemas.openxmlformats.org/officeDocument/2006/relationships/hyperlink" Target="https://m.edsoo.ru/f5eb2d94" TargetMode="External"/><Relationship Id="rId52" Type="http://schemas.openxmlformats.org/officeDocument/2006/relationships/hyperlink" Target="https://m.edsoo.ru/f5eb40ea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10761</Words>
  <Characters>61342</Characters>
  <Application>Microsoft Office Word</Application>
  <DocSecurity>0</DocSecurity>
  <Lines>511</Lines>
  <Paragraphs>143</Paragraphs>
  <ScaleCrop>false</ScaleCrop>
  <Company/>
  <LinksUpToDate>false</LinksUpToDate>
  <CharactersWithSpaces>71960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2024-09-27T13:30:00Z</dcterms:created>
  <dcterms:modified xsi:type="dcterms:W3CDTF">2024-09-27T13:31:00Z</dcterms:modified>
</cp:coreProperties>
</file>